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949" w:rsidRDefault="002242ED" w:rsidP="002242ED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2242ED">
        <w:rPr>
          <w:rFonts w:ascii="方正小标宋简体" w:eastAsia="方正小标宋简体" w:hint="eastAsia"/>
          <w:sz w:val="44"/>
          <w:szCs w:val="44"/>
        </w:rPr>
        <w:t>2021年辰溪县重大行政决策事项目录</w:t>
      </w:r>
      <w:bookmarkEnd w:id="0"/>
      <w:r>
        <w:rPr>
          <w:rFonts w:ascii="方正小标宋简体" w:eastAsia="方正小标宋简体" w:hint="eastAsia"/>
          <w:sz w:val="44"/>
          <w:szCs w:val="44"/>
        </w:rPr>
        <w:t>（一类事项）</w:t>
      </w:r>
    </w:p>
    <w:tbl>
      <w:tblPr>
        <w:tblW w:w="13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0"/>
        <w:gridCol w:w="5590"/>
        <w:gridCol w:w="1620"/>
        <w:gridCol w:w="20"/>
        <w:gridCol w:w="1440"/>
        <w:gridCol w:w="3760"/>
        <w:gridCol w:w="20"/>
      </w:tblGrid>
      <w:tr w:rsidR="002242ED" w:rsidTr="002242ED">
        <w:trPr>
          <w:trHeight w:val="831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事项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承办单位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简要说明</w:t>
            </w:r>
          </w:p>
        </w:tc>
      </w:tr>
      <w:tr w:rsidR="002242ED" w:rsidTr="002242ED">
        <w:trPr>
          <w:trHeight w:val="726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《关于全县工业发展情况的报告》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县工信局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2021年4月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报告工业发展情况</w:t>
            </w:r>
          </w:p>
        </w:tc>
      </w:tr>
      <w:tr w:rsidR="002242ED" w:rsidTr="002242ED">
        <w:trPr>
          <w:trHeight w:val="726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《全县商贸物流发展情况汇报》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县商务局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2021年5月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报告全县商贸物流发展情况</w:t>
            </w:r>
          </w:p>
        </w:tc>
      </w:tr>
      <w:tr w:rsidR="002242ED" w:rsidTr="002242ED">
        <w:trPr>
          <w:trHeight w:val="1483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《创建省级生态文明建设示范县规划》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市生态环境局辰溪分局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2021年4月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根据《湖南省生态文明建设示范市县管理规程》和《湖南省生态文明建设示范县建设指标》，结合我县实际情况，按照工作要求，争创生态文明示范县建设。</w:t>
            </w:r>
          </w:p>
        </w:tc>
      </w:tr>
      <w:tr w:rsidR="002242ED" w:rsidTr="002242ED">
        <w:trPr>
          <w:trHeight w:val="674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《关于2020年全县环境状况和环境保护目标完成情况的报告及2021年环境保护目标计划安排的报告》</w:t>
            </w:r>
          </w:p>
        </w:tc>
        <w:tc>
          <w:tcPr>
            <w:tcW w:w="1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2021年6月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报告完成情况</w:t>
            </w:r>
          </w:p>
        </w:tc>
      </w:tr>
      <w:tr w:rsidR="002242ED" w:rsidTr="002242ED">
        <w:trPr>
          <w:trHeight w:val="794"/>
        </w:trPr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《辰溪县国土空间总体规划》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县自然资源局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2021年12月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县国土空间总体规划编制情况，规划成果等。</w:t>
            </w:r>
          </w:p>
        </w:tc>
      </w:tr>
      <w:tr w:rsidR="002242ED" w:rsidTr="002242ED">
        <w:trPr>
          <w:gridAfter w:val="1"/>
          <w:wAfter w:w="20" w:type="dxa"/>
          <w:trHeight w:val="66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《“八五”普法规划 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县司法局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2021年8月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制定出台全县普法工作第8个五年   规划</w:t>
            </w:r>
          </w:p>
        </w:tc>
      </w:tr>
      <w:tr w:rsidR="002242ED" w:rsidTr="002242ED">
        <w:trPr>
          <w:gridAfter w:val="1"/>
          <w:wAfter w:w="20" w:type="dxa"/>
          <w:trHeight w:val="66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《关于法治政府建设情况的报告》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2021年9月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报告法治政府建设情况</w:t>
            </w:r>
          </w:p>
        </w:tc>
      </w:tr>
      <w:tr w:rsidR="002242ED" w:rsidTr="002242ED">
        <w:trPr>
          <w:gridAfter w:val="1"/>
          <w:wAfter w:w="20" w:type="dxa"/>
          <w:trHeight w:val="71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lastRenderedPageBreak/>
              <w:t>8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《辰溪县2021年国民经济和社会发展计划执行情况的报告》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县发改委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2021年6月  2021年12月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半年报告                                         全年报告</w:t>
            </w:r>
          </w:p>
        </w:tc>
      </w:tr>
      <w:tr w:rsidR="002242ED" w:rsidTr="002242ED">
        <w:trPr>
          <w:gridAfter w:val="1"/>
          <w:wAfter w:w="20" w:type="dxa"/>
          <w:trHeight w:val="71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《辰溪县2021年重大民生实事项目建设情况的报告》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2021年10月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建设情况报告</w:t>
            </w:r>
          </w:p>
        </w:tc>
      </w:tr>
      <w:tr w:rsidR="002242ED" w:rsidTr="002242ED">
        <w:trPr>
          <w:gridAfter w:val="1"/>
          <w:wAfter w:w="20" w:type="dxa"/>
          <w:trHeight w:val="6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《关于办理代表建议、批评和意见情况的报告》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县政府办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2021年10月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报告办理情况</w:t>
            </w:r>
          </w:p>
        </w:tc>
      </w:tr>
      <w:tr w:rsidR="002242ED" w:rsidTr="002242ED">
        <w:trPr>
          <w:gridAfter w:val="1"/>
          <w:wAfter w:w="20" w:type="dxa"/>
          <w:trHeight w:val="111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《怀化市村庄规划和村民建设房管理条例》《怀化市传统村落保护条例》贯彻实施情况的报告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县自然资源局                  县住建局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2021年10月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贯彻实施情况</w:t>
            </w:r>
          </w:p>
        </w:tc>
      </w:tr>
      <w:tr w:rsidR="002242ED" w:rsidTr="002242ED">
        <w:trPr>
          <w:gridAfter w:val="1"/>
          <w:wAfter w:w="20" w:type="dxa"/>
          <w:trHeight w:val="66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5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《辰溪县“十四五”科技创新规划》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县科技局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2021年10月</w:t>
            </w: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规划报告</w:t>
            </w:r>
          </w:p>
        </w:tc>
      </w:tr>
    </w:tbl>
    <w:p w:rsidR="002242ED" w:rsidRDefault="002242ED" w:rsidP="002242ED">
      <w:pPr>
        <w:pStyle w:val="3"/>
        <w:widowControl/>
        <w:spacing w:line="600" w:lineRule="exact"/>
        <w:jc w:val="both"/>
        <w:rPr>
          <w:rFonts w:ascii="Times New Roman" w:eastAsia="方正小标宋简体" w:hAnsi="Times New Roman" w:hint="default"/>
          <w:spacing w:val="-6"/>
          <w:sz w:val="44"/>
          <w:szCs w:val="44"/>
        </w:rPr>
      </w:pPr>
    </w:p>
    <w:p w:rsidR="002242ED" w:rsidRDefault="002242ED" w:rsidP="002242ED">
      <w:pPr>
        <w:jc w:val="center"/>
        <w:rPr>
          <w:rFonts w:ascii="方正小标宋简体" w:eastAsia="方正小标宋简体"/>
          <w:sz w:val="44"/>
          <w:szCs w:val="44"/>
        </w:rPr>
      </w:pPr>
    </w:p>
    <w:p w:rsidR="002242ED" w:rsidRDefault="002242ED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2242ED" w:rsidRDefault="002242ED" w:rsidP="002242E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242ED">
        <w:rPr>
          <w:rFonts w:ascii="方正小标宋简体" w:eastAsia="方正小标宋简体" w:hint="eastAsia"/>
          <w:sz w:val="44"/>
          <w:szCs w:val="44"/>
        </w:rPr>
        <w:lastRenderedPageBreak/>
        <w:t>2021年辰溪县重大行政决策事项目录</w:t>
      </w: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类事项）</w:t>
      </w:r>
    </w:p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6391"/>
        <w:gridCol w:w="1936"/>
        <w:gridCol w:w="1702"/>
        <w:gridCol w:w="3955"/>
      </w:tblGrid>
      <w:tr w:rsidR="002242ED" w:rsidTr="002242ED">
        <w:trPr>
          <w:trHeight w:val="73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事项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简要说明</w:t>
            </w:r>
          </w:p>
        </w:tc>
      </w:tr>
      <w:tr w:rsidR="002242ED" w:rsidTr="002242ED">
        <w:trPr>
          <w:trHeight w:val="63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农业基础设施建设项目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县农业农村局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2021年3月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报告项目基本情况及建设计划</w:t>
            </w:r>
          </w:p>
        </w:tc>
      </w:tr>
      <w:tr w:rsidR="002242ED" w:rsidTr="002242ED">
        <w:trPr>
          <w:trHeight w:val="63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2021年度全县油茶产业发展项目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县林业局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2021年3月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报告项目基本情况及建设计划</w:t>
            </w:r>
          </w:p>
        </w:tc>
      </w:tr>
      <w:tr w:rsidR="002242ED" w:rsidTr="002242ED">
        <w:trPr>
          <w:trHeight w:val="632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乡镇卫生院综合投入建设项目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县卫健局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2021年4月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242ED" w:rsidRDefault="002242ED" w:rsidP="009D2A2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报告工作情况</w:t>
            </w:r>
          </w:p>
        </w:tc>
      </w:tr>
    </w:tbl>
    <w:p w:rsidR="002242ED" w:rsidRPr="002242ED" w:rsidRDefault="002242ED" w:rsidP="002242ED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2242ED" w:rsidRPr="002242ED" w:rsidSect="002242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ED"/>
    <w:rsid w:val="002242ED"/>
    <w:rsid w:val="00F5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43FDE"/>
  <w15:chartTrackingRefBased/>
  <w15:docId w15:val="{75AA72C6-A728-43B5-B26D-C098C8D0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2242ED"/>
    <w:pPr>
      <w:jc w:val="left"/>
      <w:outlineLvl w:val="2"/>
    </w:pPr>
    <w:rPr>
      <w:rFonts w:ascii="宋体" w:eastAsia="宋体" w:hAnsi="宋体" w:cs="Times New Roman" w:hint="eastAsia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2242ED"/>
    <w:rPr>
      <w:rFonts w:ascii="宋体" w:eastAsia="宋体" w:hAnsi="宋体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251BF9-60CB-4578-AEAB-C928D55C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2023-05-25T03:43:00Z</dcterms:created>
  <dcterms:modified xsi:type="dcterms:W3CDTF">2023-05-25T03:52:00Z</dcterms:modified>
</cp:coreProperties>
</file>