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3" w:name="_GoBack"/>
      <w:bookmarkEnd w:id="3"/>
    </w:p>
    <w:p>
      <w:pPr>
        <w:spacing w:line="560" w:lineRule="exact"/>
        <w:rPr>
          <w:rFonts w:ascii="仿宋_GB2312" w:eastAsia="仿宋_GB2312"/>
          <w:sz w:val="32"/>
          <w:szCs w:val="32"/>
        </w:rPr>
      </w:pPr>
      <w:r>
        <w:rPr>
          <w:rFonts w:hint="eastAsia" w:ascii="仿宋_GB2312" w:eastAsia="仿宋_GB2312"/>
          <w:sz w:val="32"/>
          <w:szCs w:val="32"/>
        </w:rPr>
        <w:t>附件1：</w:t>
      </w:r>
    </w:p>
    <w:p>
      <w:pPr>
        <w:spacing w:line="560" w:lineRule="exact"/>
        <w:jc w:val="center"/>
        <w:rPr>
          <w:rFonts w:ascii="宋体" w:hAnsi="宋体" w:cs="宋体"/>
          <w:b/>
          <w:bCs/>
          <w:spacing w:val="-14"/>
          <w:w w:val="95"/>
          <w:sz w:val="44"/>
          <w:szCs w:val="44"/>
        </w:rPr>
      </w:pPr>
      <w:r>
        <w:rPr>
          <w:rFonts w:hint="eastAsia" w:ascii="宋体" w:hAnsi="宋体" w:cs="宋体"/>
          <w:b/>
          <w:bCs/>
          <w:spacing w:val="-14"/>
          <w:w w:val="95"/>
          <w:sz w:val="44"/>
          <w:szCs w:val="44"/>
        </w:rPr>
        <w:t>辰溪县202</w:t>
      </w:r>
      <w:r>
        <w:rPr>
          <w:rFonts w:hint="eastAsia" w:ascii="宋体" w:hAnsi="宋体" w:cs="宋体"/>
          <w:b/>
          <w:bCs/>
          <w:spacing w:val="-14"/>
          <w:w w:val="95"/>
          <w:sz w:val="44"/>
          <w:szCs w:val="44"/>
          <w:lang w:val="en-US" w:eastAsia="zh-CN"/>
        </w:rPr>
        <w:t>1</w:t>
      </w:r>
      <w:r>
        <w:rPr>
          <w:rFonts w:hint="eastAsia" w:ascii="宋体" w:hAnsi="宋体" w:cs="宋体"/>
          <w:b/>
          <w:bCs/>
          <w:spacing w:val="-14"/>
          <w:w w:val="95"/>
          <w:sz w:val="44"/>
          <w:szCs w:val="44"/>
        </w:rPr>
        <w:t>年度基层党组织书记</w:t>
      </w:r>
    </w:p>
    <w:p>
      <w:pPr>
        <w:spacing w:line="560" w:lineRule="exact"/>
        <w:jc w:val="center"/>
        <w:rPr>
          <w:rFonts w:ascii="宋体" w:hAnsi="宋体" w:cs="宋体"/>
          <w:b/>
          <w:bCs/>
          <w:spacing w:val="-14"/>
          <w:w w:val="95"/>
          <w:sz w:val="44"/>
          <w:szCs w:val="44"/>
        </w:rPr>
      </w:pPr>
      <w:r>
        <w:rPr>
          <w:rFonts w:hint="eastAsia" w:ascii="宋体" w:hAnsi="宋体" w:cs="宋体"/>
          <w:b/>
          <w:bCs/>
          <w:spacing w:val="-14"/>
          <w:w w:val="95"/>
          <w:sz w:val="44"/>
          <w:szCs w:val="44"/>
        </w:rPr>
        <w:t>抓机关党建工作述职报告</w:t>
      </w:r>
    </w:p>
    <w:p>
      <w:pPr>
        <w:spacing w:line="560" w:lineRule="exact"/>
        <w:jc w:val="center"/>
        <w:rPr>
          <w:rFonts w:ascii="宋体" w:hAnsi="宋体" w:cs="宋体"/>
          <w:b/>
          <w:bCs/>
          <w:spacing w:val="-14"/>
          <w:w w:val="95"/>
          <w:sz w:val="44"/>
          <w:szCs w:val="44"/>
        </w:rPr>
      </w:pPr>
      <w:r>
        <w:rPr>
          <w:rFonts w:hint="eastAsia" w:ascii="宋体" w:hAnsi="宋体" w:cs="宋体"/>
          <w:b/>
          <w:bCs/>
          <w:spacing w:val="-14"/>
          <w:w w:val="95"/>
          <w:sz w:val="44"/>
          <w:szCs w:val="44"/>
        </w:rPr>
        <w:t>排版及格式要求</w:t>
      </w:r>
    </w:p>
    <w:p>
      <w:pPr>
        <w:spacing w:line="560" w:lineRule="exact"/>
        <w:jc w:val="center"/>
        <w:rPr>
          <w:rFonts w:eastAsia="方正小标宋简体"/>
          <w:color w:val="000000"/>
          <w:spacing w:val="20"/>
          <w:sz w:val="44"/>
          <w:szCs w:val="44"/>
        </w:rPr>
      </w:pPr>
    </w:p>
    <w:p>
      <w:pPr>
        <w:spacing w:line="560" w:lineRule="exact"/>
        <w:jc w:val="center"/>
        <w:rPr>
          <w:rFonts w:ascii="宋体" w:hAnsi="宋体" w:cs="宋体"/>
          <w:color w:val="000000"/>
          <w:spacing w:val="20"/>
          <w:sz w:val="44"/>
          <w:szCs w:val="44"/>
        </w:rPr>
      </w:pPr>
    </w:p>
    <w:p>
      <w:pPr>
        <w:spacing w:line="560" w:lineRule="exact"/>
        <w:jc w:val="center"/>
        <w:rPr>
          <w:rFonts w:ascii="宋体" w:hAnsi="宋体" w:cs="宋体"/>
          <w:color w:val="000000"/>
          <w:spacing w:val="20"/>
          <w:sz w:val="44"/>
          <w:szCs w:val="44"/>
        </w:rPr>
      </w:pPr>
      <w:r>
        <w:rPr>
          <w:rFonts w:hint="eastAsia" w:ascii="宋体" w:hAnsi="宋体" w:cs="宋体"/>
          <w:color w:val="000000"/>
          <w:spacing w:val="20"/>
          <w:sz w:val="44"/>
          <w:szCs w:val="44"/>
        </w:rPr>
        <w:t>标题：履行基层党建工作责任述职报告（方正小标宋简体）</w:t>
      </w:r>
    </w:p>
    <w:p>
      <w:pPr>
        <w:spacing w:line="560" w:lineRule="exact"/>
        <w:jc w:val="center"/>
        <w:rPr>
          <w:rFonts w:eastAsia="楷体_GB2312"/>
          <w:color w:val="000000"/>
          <w:sz w:val="32"/>
          <w:szCs w:val="32"/>
        </w:rPr>
      </w:pPr>
      <w:r>
        <w:rPr>
          <w:rFonts w:hint="eastAsia" w:ascii="楷体" w:hAnsi="楷体" w:eastAsia="楷体" w:cs="楷体"/>
          <w:color w:val="000000"/>
          <w:sz w:val="32"/>
          <w:szCs w:val="32"/>
        </w:rPr>
        <w:t>XX机关党委（党总支、党支部）书记　 XXX</w:t>
      </w:r>
      <w:r>
        <w:rPr>
          <w:rFonts w:hint="eastAsia" w:eastAsia="楷体_GB2312"/>
          <w:color w:val="000000"/>
          <w:sz w:val="32"/>
          <w:szCs w:val="32"/>
        </w:rPr>
        <w:t>（楷体）</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b/>
          <w:bCs/>
          <w:color w:val="000000"/>
          <w:sz w:val="32"/>
          <w:szCs w:val="32"/>
        </w:rPr>
      </w:pPr>
      <w:r>
        <w:rPr>
          <w:rFonts w:hint="eastAsia" w:ascii="仿宋_GB2312" w:eastAsia="仿宋_GB2312"/>
          <w:color w:val="000000"/>
          <w:sz w:val="32"/>
          <w:szCs w:val="32"/>
        </w:rPr>
        <w:t>正文：XXX（字体：一级标题为黑体、二级标题为楷体、其它为仿宋_GB2312，行距：28磅，）</w:t>
      </w:r>
    </w:p>
    <w:p>
      <w:pPr>
        <w:spacing w:line="560" w:lineRule="exact"/>
        <w:ind w:firstLine="572" w:firstLineChars="179"/>
        <w:rPr>
          <w:rFonts w:ascii="仿宋_GB2312" w:eastAsia="仿宋_GB2312"/>
          <w:color w:val="000000"/>
          <w:sz w:val="32"/>
          <w:szCs w:val="32"/>
        </w:rPr>
      </w:pPr>
      <w:r>
        <w:rPr>
          <w:rFonts w:hint="eastAsia" w:ascii="仿宋_GB2312" w:eastAsia="仿宋_GB2312"/>
          <w:color w:val="000000"/>
          <w:sz w:val="32"/>
          <w:szCs w:val="32"/>
        </w:rPr>
        <w:t>一、讲年度</w:t>
      </w:r>
      <w:r>
        <w:rPr>
          <w:rFonts w:hint="eastAsia" w:ascii="仿宋_GB2312" w:hAnsi="宋体" w:eastAsia="仿宋_GB2312" w:cs="宋体"/>
          <w:color w:val="000000"/>
          <w:kern w:val="0"/>
          <w:sz w:val="32"/>
          <w:szCs w:val="32"/>
        </w:rPr>
        <w:t>履职成效（不超过600字）</w:t>
      </w:r>
      <w:r>
        <w:rPr>
          <w:rFonts w:hint="eastAsia" w:ascii="仿宋_GB2312" w:eastAsia="仿宋_GB2312"/>
          <w:color w:val="000000"/>
          <w:sz w:val="32"/>
          <w:szCs w:val="32"/>
        </w:rPr>
        <w:t>。</w:t>
      </w:r>
    </w:p>
    <w:p>
      <w:pPr>
        <w:spacing w:line="560" w:lineRule="exact"/>
        <w:ind w:firstLine="572" w:firstLineChars="179"/>
        <w:rPr>
          <w:rFonts w:ascii="仿宋_GB2312" w:eastAsia="仿宋_GB2312"/>
          <w:color w:val="000000"/>
          <w:sz w:val="32"/>
          <w:szCs w:val="32"/>
        </w:rPr>
      </w:pPr>
      <w:r>
        <w:rPr>
          <w:rFonts w:hint="eastAsia" w:ascii="仿宋_GB2312" w:eastAsia="仿宋_GB2312"/>
          <w:color w:val="000000"/>
          <w:sz w:val="32"/>
          <w:szCs w:val="32"/>
        </w:rPr>
        <w:t>二、讲当前突出问题（不少于800字）。</w:t>
      </w:r>
    </w:p>
    <w:p>
      <w:pPr>
        <w:spacing w:line="560" w:lineRule="exact"/>
        <w:ind w:firstLine="572" w:firstLineChars="179"/>
        <w:rPr>
          <w:rFonts w:ascii="仿宋_GB2312" w:eastAsia="仿宋_GB2312"/>
          <w:color w:val="000000"/>
          <w:sz w:val="32"/>
          <w:szCs w:val="32"/>
        </w:rPr>
      </w:pPr>
      <w:r>
        <w:rPr>
          <w:rFonts w:hint="eastAsia" w:ascii="仿宋_GB2312" w:eastAsia="仿宋_GB2312"/>
          <w:color w:val="000000"/>
          <w:sz w:val="32"/>
          <w:szCs w:val="32"/>
        </w:rPr>
        <w:t>三、讲下步工作打算（不超过600字）。</w:t>
      </w:r>
    </w:p>
    <w:p>
      <w:pPr>
        <w:spacing w:line="560" w:lineRule="exact"/>
        <w:ind w:firstLine="572" w:firstLineChars="179"/>
        <w:rPr>
          <w:rFonts w:ascii="仿宋_GB2312" w:eastAsia="仿宋_GB2312"/>
          <w:color w:val="000000"/>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附件2：</w:t>
      </w:r>
    </w:p>
    <w:p>
      <w:pPr>
        <w:spacing w:line="560" w:lineRule="exact"/>
        <w:jc w:val="center"/>
        <w:rPr>
          <w:rFonts w:ascii="宋体" w:hAnsi="宋体" w:cs="宋体"/>
          <w:b/>
          <w:bCs/>
          <w:spacing w:val="-14"/>
          <w:w w:val="95"/>
          <w:sz w:val="44"/>
          <w:szCs w:val="44"/>
        </w:rPr>
      </w:pPr>
      <w:r>
        <w:rPr>
          <w:rFonts w:hint="eastAsia" w:ascii="宋体" w:hAnsi="宋体" w:cs="宋体"/>
          <w:b/>
          <w:bCs/>
          <w:spacing w:val="-14"/>
          <w:w w:val="95"/>
          <w:sz w:val="44"/>
          <w:szCs w:val="44"/>
        </w:rPr>
        <w:t>辰溪县直机关</w:t>
      </w:r>
      <w:bookmarkStart w:id="0" w:name="OLE_LINK1"/>
      <w:r>
        <w:rPr>
          <w:rFonts w:hint="eastAsia" w:ascii="宋体" w:hAnsi="宋体" w:cs="宋体"/>
          <w:b/>
          <w:bCs/>
          <w:spacing w:val="-14"/>
          <w:w w:val="95"/>
          <w:sz w:val="44"/>
          <w:szCs w:val="44"/>
        </w:rPr>
        <w:t>单位党支部书记履行党建责任</w:t>
      </w:r>
    </w:p>
    <w:bookmarkEnd w:id="0"/>
    <w:p>
      <w:pPr>
        <w:spacing w:line="560" w:lineRule="exact"/>
        <w:jc w:val="center"/>
        <w:rPr>
          <w:rFonts w:ascii="宋体" w:hAnsi="宋体" w:cs="宋体"/>
          <w:b/>
          <w:bCs/>
          <w:sz w:val="44"/>
          <w:szCs w:val="44"/>
        </w:rPr>
      </w:pPr>
      <w:r>
        <w:rPr>
          <w:rFonts w:hint="eastAsia" w:ascii="宋体" w:hAnsi="宋体" w:cs="宋体"/>
          <w:b/>
          <w:bCs/>
          <w:sz w:val="44"/>
          <w:szCs w:val="44"/>
        </w:rPr>
        <w:t>测  评  表</w:t>
      </w:r>
    </w:p>
    <w:p>
      <w:pPr>
        <w:spacing w:line="240" w:lineRule="exact"/>
        <w:jc w:val="center"/>
        <w:rPr>
          <w:rFonts w:eastAsia="方正大标宋简体"/>
          <w:sz w:val="42"/>
          <w:szCs w:val="4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92"/>
        <w:gridCol w:w="1616"/>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8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bCs/>
                <w:sz w:val="28"/>
                <w:szCs w:val="28"/>
              </w:rPr>
            </w:pPr>
            <w:r>
              <w:rPr>
                <w:rFonts w:hint="eastAsia" w:ascii="仿宋_GB2312" w:hAnsi="仿宋" w:eastAsia="仿宋_GB2312"/>
                <w:b/>
                <w:bCs/>
                <w:sz w:val="28"/>
                <w:szCs w:val="28"/>
              </w:rPr>
              <w:t>测评对象</w:t>
            </w:r>
          </w:p>
        </w:tc>
        <w:tc>
          <w:tcPr>
            <w:tcW w:w="568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bCs/>
                <w:sz w:val="28"/>
                <w:szCs w:val="28"/>
              </w:rPr>
            </w:pPr>
            <w:r>
              <w:rPr>
                <w:rFonts w:hint="eastAsia" w:ascii="仿宋_GB2312" w:hAnsi="仿宋" w:eastAsia="仿宋_GB2312"/>
                <w:b/>
                <w:bCs/>
                <w:sz w:val="28"/>
                <w:szCs w:val="28"/>
              </w:rPr>
              <w:t>对履行机关党建工作责任情况的评价意见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bCs/>
                <w:sz w:val="28"/>
                <w:szCs w:val="28"/>
              </w:rPr>
            </w:pPr>
            <w:r>
              <w:rPr>
                <w:rFonts w:hint="eastAsia" w:ascii="仿宋_GB2312" w:hAnsi="仿宋" w:eastAsia="仿宋_GB2312"/>
                <w:b/>
                <w:bCs/>
                <w:sz w:val="28"/>
                <w:szCs w:val="28"/>
              </w:rPr>
              <w:t>姓 名</w:t>
            </w: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bCs/>
                <w:sz w:val="28"/>
                <w:szCs w:val="28"/>
              </w:rPr>
            </w:pPr>
            <w:r>
              <w:rPr>
                <w:rFonts w:hint="eastAsia" w:ascii="仿宋_GB2312" w:hAnsi="仿宋" w:eastAsia="仿宋_GB2312"/>
                <w:b/>
                <w:bCs/>
                <w:sz w:val="28"/>
                <w:szCs w:val="28"/>
              </w:rPr>
              <w:t>职 务</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好</w:t>
            </w:r>
          </w:p>
        </w:tc>
        <w:tc>
          <w:tcPr>
            <w:tcW w:w="1420" w:type="dxa"/>
            <w:tcBorders>
              <w:top w:val="single" w:color="auto" w:sz="4" w:space="0"/>
              <w:left w:val="single" w:color="auto" w:sz="4" w:space="0"/>
              <w:bottom w:val="single" w:color="auto" w:sz="4" w:space="0"/>
              <w:right w:val="single" w:color="auto" w:sz="4" w:space="0"/>
            </w:tcBorders>
            <w:vAlign w:val="center"/>
          </w:tcPr>
          <w:p>
            <w:pPr>
              <w:ind w:firstLine="281" w:firstLineChars="100"/>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较好</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一般</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25"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sz w:val="24"/>
                <w:lang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lang w:eastAsia="zh-CN"/>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6" w:hRule="atLeast"/>
          <w:jc w:val="center"/>
        </w:trPr>
        <w:tc>
          <w:tcPr>
            <w:tcW w:w="733"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评</w:t>
            </w: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议</w:t>
            </w: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意</w:t>
            </w: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见</w:t>
            </w:r>
          </w:p>
        </w:tc>
        <w:tc>
          <w:tcPr>
            <w:tcW w:w="7789" w:type="dxa"/>
            <w:gridSpan w:val="6"/>
            <w:tcBorders>
              <w:top w:val="single" w:color="auto" w:sz="4" w:space="0"/>
              <w:left w:val="single" w:color="auto" w:sz="4" w:space="0"/>
              <w:right w:val="single" w:color="auto" w:sz="4" w:space="0"/>
            </w:tcBorders>
            <w:vAlign w:val="center"/>
          </w:tcPr>
          <w:p>
            <w:pPr>
              <w:rPr>
                <w:rFonts w:ascii="仿宋" w:hAnsi="仿宋" w:eastAsia="仿宋"/>
                <w:sz w:val="24"/>
              </w:rPr>
            </w:pPr>
          </w:p>
        </w:tc>
      </w:tr>
    </w:tbl>
    <w:p>
      <w:pPr>
        <w:spacing w:line="400" w:lineRule="exact"/>
        <w:rPr>
          <w:rFonts w:ascii="仿宋_GB2312" w:hAnsi="仿宋" w:eastAsia="仿宋_GB2312"/>
          <w:sz w:val="24"/>
        </w:rPr>
      </w:pPr>
      <w:r>
        <w:rPr>
          <w:rFonts w:hint="eastAsia" w:ascii="仿宋_GB2312" w:hAnsi="仿宋" w:eastAsia="仿宋_GB2312"/>
          <w:sz w:val="24"/>
        </w:rPr>
        <w:t>注：1.此表用于党支部书记向支部全体党员进行述职，接受党员评议；</w:t>
      </w:r>
    </w:p>
    <w:p>
      <w:pPr>
        <w:spacing w:line="400" w:lineRule="exact"/>
        <w:ind w:firstLine="480" w:firstLineChars="200"/>
        <w:rPr>
          <w:rFonts w:ascii="仿宋_GB2312" w:hAnsi="仿宋" w:eastAsia="仿宋_GB2312"/>
          <w:sz w:val="24"/>
        </w:rPr>
      </w:pPr>
      <w:r>
        <w:rPr>
          <w:rFonts w:hint="eastAsia" w:ascii="仿宋_GB2312" w:hAnsi="仿宋" w:eastAsia="仿宋_GB2312"/>
          <w:sz w:val="24"/>
        </w:rPr>
        <w:t>2.请与会人员在“评价意见”栏中选择其中一项对</w:t>
      </w:r>
      <w:bookmarkStart w:id="1" w:name="OLE_LINK3"/>
      <w:bookmarkStart w:id="2" w:name="OLE_LINK2"/>
      <w:r>
        <w:rPr>
          <w:rFonts w:hint="eastAsia" w:ascii="仿宋_GB2312" w:hAnsi="仿宋" w:eastAsia="仿宋_GB2312"/>
          <w:sz w:val="24"/>
        </w:rPr>
        <w:t>党支部书记打“√”</w:t>
      </w:r>
      <w:bookmarkEnd w:id="1"/>
      <w:bookmarkEnd w:id="2"/>
      <w:r>
        <w:rPr>
          <w:rFonts w:hint="eastAsia" w:ascii="仿宋_GB2312" w:hAnsi="仿宋" w:eastAsia="仿宋_GB2312"/>
          <w:sz w:val="24"/>
        </w:rPr>
        <w:t>，多选或不选均为无效；</w:t>
      </w:r>
    </w:p>
    <w:p>
      <w:pPr>
        <w:spacing w:line="400" w:lineRule="exact"/>
        <w:ind w:firstLine="480" w:firstLineChars="200"/>
        <w:rPr>
          <w:rFonts w:ascii="仿宋_GB2312" w:hAnsi="仿宋" w:eastAsia="仿宋_GB2312"/>
          <w:sz w:val="28"/>
          <w:szCs w:val="28"/>
        </w:rPr>
      </w:pPr>
      <w:r>
        <w:rPr>
          <w:rFonts w:hint="eastAsia" w:ascii="仿宋_GB2312" w:hAnsi="仿宋" w:eastAsia="仿宋_GB2312"/>
          <w:sz w:val="24"/>
        </w:rPr>
        <w:t>3.对表中所列测评对象如有评议意见，请直接填写在“评议意见”栏内，篇幅不够可写在背面。</w:t>
      </w:r>
    </w:p>
    <w:p>
      <w:pPr>
        <w:spacing w:line="400" w:lineRule="exact"/>
        <w:rPr>
          <w:rFonts w:ascii="仿宋" w:hAnsi="仿宋" w:eastAsia="仿宋"/>
          <w:sz w:val="28"/>
          <w:szCs w:val="28"/>
        </w:rPr>
      </w:pPr>
    </w:p>
    <w:p>
      <w:pPr>
        <w:spacing w:line="400" w:lineRule="exact"/>
        <w:rPr>
          <w:rFonts w:ascii="仿宋_GB2312" w:hAnsi="仿宋" w:eastAsia="仿宋_GB2312"/>
          <w:sz w:val="32"/>
          <w:szCs w:val="32"/>
        </w:rPr>
      </w:pPr>
      <w:r>
        <w:rPr>
          <w:rFonts w:hint="eastAsia" w:ascii="仿宋_GB2312" w:hAnsi="仿宋" w:eastAsia="仿宋_GB2312"/>
          <w:sz w:val="32"/>
          <w:szCs w:val="32"/>
        </w:rPr>
        <w:t>附件3：</w:t>
      </w:r>
    </w:p>
    <w:p>
      <w:pPr>
        <w:spacing w:line="560" w:lineRule="exact"/>
        <w:jc w:val="center"/>
        <w:rPr>
          <w:rFonts w:ascii="宋体" w:hAnsi="宋体" w:cs="宋体"/>
          <w:b/>
          <w:bCs/>
          <w:spacing w:val="-14"/>
          <w:w w:val="95"/>
          <w:sz w:val="44"/>
          <w:szCs w:val="44"/>
        </w:rPr>
      </w:pPr>
      <w:r>
        <w:rPr>
          <w:rFonts w:hint="eastAsia" w:ascii="宋体" w:hAnsi="宋体" w:cs="宋体"/>
          <w:b/>
          <w:bCs/>
          <w:spacing w:val="-8"/>
          <w:sz w:val="44"/>
          <w:szCs w:val="44"/>
        </w:rPr>
        <w:t>辰溪县直机关单位党支部书记</w:t>
      </w:r>
      <w:r>
        <w:rPr>
          <w:rFonts w:hint="eastAsia" w:ascii="宋体" w:hAnsi="宋体" w:cs="宋体"/>
          <w:b/>
          <w:bCs/>
          <w:spacing w:val="-14"/>
          <w:w w:val="95"/>
          <w:sz w:val="44"/>
          <w:szCs w:val="44"/>
        </w:rPr>
        <w:t>履行党建责任</w:t>
      </w:r>
    </w:p>
    <w:p>
      <w:pPr>
        <w:spacing w:line="560" w:lineRule="exact"/>
        <w:jc w:val="center"/>
        <w:rPr>
          <w:rFonts w:ascii="宋体" w:hAnsi="宋体" w:cs="宋体"/>
          <w:b/>
          <w:bCs/>
          <w:spacing w:val="-8"/>
          <w:sz w:val="44"/>
          <w:szCs w:val="44"/>
        </w:rPr>
      </w:pPr>
      <w:r>
        <w:rPr>
          <w:rFonts w:hint="eastAsia" w:ascii="宋体" w:hAnsi="宋体" w:cs="宋体"/>
          <w:b/>
          <w:bCs/>
          <w:spacing w:val="-8"/>
          <w:sz w:val="44"/>
          <w:szCs w:val="44"/>
        </w:rPr>
        <w:t>测评汇总表</w:t>
      </w:r>
    </w:p>
    <w:p>
      <w:pPr>
        <w:rPr>
          <w:rFonts w:eastAsia="楷体"/>
          <w:sz w:val="24"/>
        </w:rPr>
      </w:pPr>
    </w:p>
    <w:p>
      <w:pPr>
        <w:rPr>
          <w:rFonts w:ascii="仿宋_GB2312" w:hAnsi="仿宋" w:eastAsia="仿宋_GB2312"/>
          <w:sz w:val="24"/>
        </w:rPr>
      </w:pPr>
      <w:r>
        <w:rPr>
          <w:rFonts w:hint="eastAsia" w:ascii="仿宋_GB2312" w:hAnsi="仿宋" w:eastAsia="仿宋_GB2312"/>
          <w:sz w:val="24"/>
        </w:rPr>
        <w:t>填报党组织（盖章）：                         测评时间：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11"/>
        <w:gridCol w:w="796"/>
        <w:gridCol w:w="796"/>
        <w:gridCol w:w="796"/>
        <w:gridCol w:w="796"/>
        <w:gridCol w:w="796"/>
        <w:gridCol w:w="796"/>
        <w:gridCol w:w="796"/>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288" w:type="dxa"/>
            <w:gridSpan w:val="10"/>
            <w:vAlign w:val="center"/>
          </w:tcPr>
          <w:p>
            <w:pPr>
              <w:jc w:val="center"/>
              <w:rPr>
                <w:rFonts w:ascii="仿宋_GB2312" w:hAnsi="仿宋" w:eastAsia="仿宋_GB2312"/>
                <w:b/>
                <w:bCs/>
                <w:sz w:val="28"/>
                <w:szCs w:val="28"/>
              </w:rPr>
            </w:pPr>
            <w:r>
              <w:rPr>
                <w:rFonts w:hint="eastAsia" w:ascii="仿宋_GB2312" w:hAnsi="仿宋" w:eastAsia="仿宋_GB2312"/>
                <w:b/>
                <w:bCs/>
                <w:sz w:val="28"/>
                <w:szCs w:val="28"/>
              </w:rPr>
              <w:t>评议情况（参加评议的总人数：</w:t>
            </w:r>
            <w:r>
              <w:rPr>
                <w:rFonts w:hint="eastAsia" w:ascii="仿宋_GB2312" w:hAnsi="仿宋" w:eastAsia="仿宋_GB2312"/>
                <w:b/>
                <w:bCs/>
                <w:sz w:val="28"/>
                <w:szCs w:val="28"/>
                <w:u w:val="single"/>
              </w:rPr>
              <w:t xml:space="preserve">      </w:t>
            </w:r>
            <w:r>
              <w:rPr>
                <w:rFonts w:hint="eastAsia" w:ascii="仿宋_GB2312" w:hAnsi="仿宋" w:eastAsia="仿宋_GB2312"/>
                <w:b/>
                <w:bCs/>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919" w:type="dxa"/>
            <w:gridSpan w:val="2"/>
            <w:vMerge w:val="restart"/>
            <w:vAlign w:val="center"/>
          </w:tcPr>
          <w:p>
            <w:pPr>
              <w:jc w:val="center"/>
              <w:rPr>
                <w:rFonts w:ascii="仿宋_GB2312" w:hAnsi="仿宋" w:eastAsia="仿宋_GB2312"/>
                <w:b/>
                <w:bCs/>
                <w:sz w:val="28"/>
                <w:szCs w:val="28"/>
              </w:rPr>
            </w:pPr>
            <w:r>
              <w:rPr>
                <w:rFonts w:hint="eastAsia" w:ascii="仿宋_GB2312" w:hAnsi="仿宋" w:eastAsia="仿宋_GB2312"/>
                <w:b/>
                <w:bCs/>
                <w:spacing w:val="-6"/>
                <w:sz w:val="28"/>
                <w:szCs w:val="28"/>
              </w:rPr>
              <w:t>测评对象</w:t>
            </w:r>
          </w:p>
        </w:tc>
        <w:tc>
          <w:tcPr>
            <w:tcW w:w="1592" w:type="dxa"/>
            <w:gridSpan w:val="2"/>
            <w:vAlign w:val="center"/>
          </w:tcPr>
          <w:p>
            <w:pPr>
              <w:jc w:val="center"/>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好</w:t>
            </w:r>
          </w:p>
        </w:tc>
        <w:tc>
          <w:tcPr>
            <w:tcW w:w="1592" w:type="dxa"/>
            <w:gridSpan w:val="2"/>
            <w:vAlign w:val="center"/>
          </w:tcPr>
          <w:p>
            <w:pPr>
              <w:ind w:firstLine="281" w:firstLineChars="100"/>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较好</w:t>
            </w:r>
          </w:p>
        </w:tc>
        <w:tc>
          <w:tcPr>
            <w:tcW w:w="1592" w:type="dxa"/>
            <w:gridSpan w:val="2"/>
            <w:vAlign w:val="center"/>
          </w:tcPr>
          <w:p>
            <w:pPr>
              <w:jc w:val="center"/>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一般</w:t>
            </w:r>
          </w:p>
        </w:tc>
        <w:tc>
          <w:tcPr>
            <w:tcW w:w="1593" w:type="dxa"/>
            <w:gridSpan w:val="2"/>
            <w:vAlign w:val="center"/>
          </w:tcPr>
          <w:p>
            <w:pPr>
              <w:jc w:val="center"/>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919" w:type="dxa"/>
            <w:gridSpan w:val="2"/>
            <w:vMerge w:val="continue"/>
            <w:vAlign w:val="center"/>
          </w:tcPr>
          <w:p>
            <w:pPr>
              <w:jc w:val="center"/>
              <w:rPr>
                <w:rFonts w:ascii="仿宋_GB2312" w:hAnsi="仿宋" w:eastAsia="仿宋_GB2312"/>
                <w:b/>
                <w:bCs/>
                <w:sz w:val="28"/>
                <w:szCs w:val="28"/>
              </w:rPr>
            </w:pPr>
          </w:p>
        </w:tc>
        <w:tc>
          <w:tcPr>
            <w:tcW w:w="796" w:type="dxa"/>
            <w:vAlign w:val="center"/>
          </w:tcPr>
          <w:p>
            <w:pPr>
              <w:jc w:val="center"/>
              <w:rPr>
                <w:rFonts w:ascii="仿宋_GB2312" w:hAnsi="仿宋" w:eastAsia="仿宋_GB2312"/>
                <w:b/>
                <w:bCs/>
                <w:w w:val="90"/>
                <w:sz w:val="28"/>
                <w:szCs w:val="28"/>
              </w:rPr>
            </w:pPr>
            <w:r>
              <w:rPr>
                <w:rFonts w:hint="eastAsia" w:ascii="仿宋_GB2312" w:hAnsi="仿宋" w:eastAsia="仿宋_GB2312"/>
                <w:b/>
                <w:bCs/>
                <w:w w:val="90"/>
                <w:sz w:val="28"/>
                <w:szCs w:val="28"/>
              </w:rPr>
              <w:t>票数</w:t>
            </w:r>
          </w:p>
        </w:tc>
        <w:tc>
          <w:tcPr>
            <w:tcW w:w="796" w:type="dxa"/>
            <w:vAlign w:val="center"/>
          </w:tcPr>
          <w:p>
            <w:pPr>
              <w:jc w:val="center"/>
              <w:rPr>
                <w:rFonts w:ascii="仿宋_GB2312" w:hAnsi="仿宋" w:eastAsia="仿宋_GB2312"/>
                <w:b/>
                <w:bCs/>
                <w:w w:val="90"/>
                <w:sz w:val="28"/>
                <w:szCs w:val="28"/>
              </w:rPr>
            </w:pPr>
            <w:r>
              <w:rPr>
                <w:rFonts w:hint="eastAsia" w:ascii="仿宋_GB2312" w:hAnsi="仿宋" w:eastAsia="仿宋_GB2312"/>
                <w:b/>
                <w:bCs/>
                <w:w w:val="90"/>
                <w:sz w:val="28"/>
                <w:szCs w:val="28"/>
              </w:rPr>
              <w:t>占比</w:t>
            </w:r>
          </w:p>
        </w:tc>
        <w:tc>
          <w:tcPr>
            <w:tcW w:w="796" w:type="dxa"/>
            <w:vAlign w:val="center"/>
          </w:tcPr>
          <w:p>
            <w:pPr>
              <w:jc w:val="center"/>
              <w:rPr>
                <w:rFonts w:ascii="仿宋_GB2312" w:hAnsi="仿宋" w:eastAsia="仿宋_GB2312"/>
                <w:b/>
                <w:bCs/>
                <w:w w:val="90"/>
                <w:sz w:val="28"/>
                <w:szCs w:val="28"/>
              </w:rPr>
            </w:pPr>
            <w:r>
              <w:rPr>
                <w:rFonts w:hint="eastAsia" w:ascii="仿宋_GB2312" w:hAnsi="仿宋" w:eastAsia="仿宋_GB2312"/>
                <w:b/>
                <w:bCs/>
                <w:w w:val="90"/>
                <w:sz w:val="28"/>
                <w:szCs w:val="28"/>
              </w:rPr>
              <w:t>票数</w:t>
            </w:r>
          </w:p>
        </w:tc>
        <w:tc>
          <w:tcPr>
            <w:tcW w:w="796" w:type="dxa"/>
            <w:vAlign w:val="center"/>
          </w:tcPr>
          <w:p>
            <w:pPr>
              <w:jc w:val="center"/>
              <w:rPr>
                <w:rFonts w:ascii="仿宋_GB2312" w:hAnsi="仿宋" w:eastAsia="仿宋_GB2312"/>
                <w:b/>
                <w:bCs/>
                <w:w w:val="90"/>
                <w:sz w:val="28"/>
                <w:szCs w:val="28"/>
              </w:rPr>
            </w:pPr>
            <w:r>
              <w:rPr>
                <w:rFonts w:hint="eastAsia" w:ascii="仿宋_GB2312" w:hAnsi="仿宋" w:eastAsia="仿宋_GB2312"/>
                <w:b/>
                <w:bCs/>
                <w:w w:val="90"/>
                <w:sz w:val="28"/>
                <w:szCs w:val="28"/>
              </w:rPr>
              <w:t>占比</w:t>
            </w:r>
          </w:p>
        </w:tc>
        <w:tc>
          <w:tcPr>
            <w:tcW w:w="796" w:type="dxa"/>
            <w:vAlign w:val="center"/>
          </w:tcPr>
          <w:p>
            <w:pPr>
              <w:jc w:val="center"/>
              <w:rPr>
                <w:rFonts w:ascii="仿宋_GB2312" w:hAnsi="仿宋" w:eastAsia="仿宋_GB2312"/>
                <w:b/>
                <w:bCs/>
                <w:w w:val="90"/>
                <w:sz w:val="28"/>
                <w:szCs w:val="28"/>
              </w:rPr>
            </w:pPr>
            <w:r>
              <w:rPr>
                <w:rFonts w:hint="eastAsia" w:ascii="仿宋_GB2312" w:hAnsi="仿宋" w:eastAsia="仿宋_GB2312"/>
                <w:b/>
                <w:bCs/>
                <w:w w:val="90"/>
                <w:sz w:val="28"/>
                <w:szCs w:val="28"/>
              </w:rPr>
              <w:t>票数</w:t>
            </w:r>
          </w:p>
        </w:tc>
        <w:tc>
          <w:tcPr>
            <w:tcW w:w="796" w:type="dxa"/>
            <w:vAlign w:val="center"/>
          </w:tcPr>
          <w:p>
            <w:pPr>
              <w:jc w:val="center"/>
              <w:rPr>
                <w:rFonts w:ascii="仿宋_GB2312" w:hAnsi="仿宋" w:eastAsia="仿宋_GB2312"/>
                <w:b/>
                <w:bCs/>
                <w:w w:val="90"/>
                <w:sz w:val="28"/>
                <w:szCs w:val="28"/>
              </w:rPr>
            </w:pPr>
            <w:r>
              <w:rPr>
                <w:rFonts w:hint="eastAsia" w:ascii="仿宋_GB2312" w:hAnsi="仿宋" w:eastAsia="仿宋_GB2312"/>
                <w:b/>
                <w:bCs/>
                <w:w w:val="90"/>
                <w:sz w:val="28"/>
                <w:szCs w:val="28"/>
              </w:rPr>
              <w:t>占比</w:t>
            </w:r>
          </w:p>
        </w:tc>
        <w:tc>
          <w:tcPr>
            <w:tcW w:w="796" w:type="dxa"/>
            <w:vAlign w:val="center"/>
          </w:tcPr>
          <w:p>
            <w:pPr>
              <w:jc w:val="center"/>
              <w:rPr>
                <w:rFonts w:ascii="仿宋_GB2312" w:hAnsi="仿宋" w:eastAsia="仿宋_GB2312"/>
                <w:b/>
                <w:bCs/>
                <w:w w:val="90"/>
                <w:sz w:val="28"/>
                <w:szCs w:val="28"/>
              </w:rPr>
            </w:pPr>
            <w:r>
              <w:rPr>
                <w:rFonts w:hint="eastAsia" w:ascii="仿宋_GB2312" w:hAnsi="仿宋" w:eastAsia="仿宋_GB2312"/>
                <w:b/>
                <w:bCs/>
                <w:w w:val="90"/>
                <w:sz w:val="28"/>
                <w:szCs w:val="28"/>
              </w:rPr>
              <w:t>票数</w:t>
            </w:r>
          </w:p>
        </w:tc>
        <w:tc>
          <w:tcPr>
            <w:tcW w:w="797" w:type="dxa"/>
            <w:vAlign w:val="center"/>
          </w:tcPr>
          <w:p>
            <w:pPr>
              <w:jc w:val="center"/>
              <w:rPr>
                <w:rFonts w:ascii="仿宋_GB2312" w:hAnsi="仿宋" w:eastAsia="仿宋_GB2312"/>
                <w:b/>
                <w:bCs/>
                <w:w w:val="90"/>
                <w:sz w:val="28"/>
                <w:szCs w:val="28"/>
              </w:rPr>
            </w:pPr>
            <w:r>
              <w:rPr>
                <w:rFonts w:hint="eastAsia" w:ascii="仿宋_GB2312" w:hAnsi="仿宋" w:eastAsia="仿宋_GB2312"/>
                <w:b/>
                <w:bCs/>
                <w:w w:val="90"/>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8" w:type="dxa"/>
            <w:vAlign w:val="center"/>
          </w:tcPr>
          <w:p>
            <w:pPr>
              <w:jc w:val="center"/>
              <w:rPr>
                <w:rFonts w:ascii="仿宋" w:hAnsi="仿宋" w:eastAsia="仿宋"/>
                <w:sz w:val="24"/>
              </w:rPr>
            </w:pPr>
          </w:p>
        </w:tc>
        <w:tc>
          <w:tcPr>
            <w:tcW w:w="1911" w:type="dxa"/>
            <w:vAlign w:val="center"/>
          </w:tcPr>
          <w:p>
            <w:pPr>
              <w:jc w:val="center"/>
              <w:rPr>
                <w:rFonts w:ascii="仿宋" w:hAnsi="仿宋" w:eastAsia="仿宋"/>
                <w:sz w:val="24"/>
              </w:rPr>
            </w:pPr>
          </w:p>
        </w:tc>
        <w:tc>
          <w:tcPr>
            <w:tcW w:w="796" w:type="dxa"/>
            <w:vAlign w:val="center"/>
          </w:tcPr>
          <w:p>
            <w:pPr>
              <w:jc w:val="center"/>
              <w:rPr>
                <w:rFonts w:ascii="仿宋" w:hAnsi="仿宋" w:eastAsia="仿宋"/>
                <w:sz w:val="24"/>
              </w:rPr>
            </w:pPr>
          </w:p>
        </w:tc>
        <w:tc>
          <w:tcPr>
            <w:tcW w:w="796" w:type="dxa"/>
            <w:vAlign w:val="center"/>
          </w:tcPr>
          <w:p>
            <w:pPr>
              <w:jc w:val="center"/>
              <w:rPr>
                <w:rFonts w:ascii="仿宋" w:hAnsi="仿宋" w:eastAsia="仿宋"/>
                <w:sz w:val="24"/>
              </w:rPr>
            </w:pPr>
          </w:p>
        </w:tc>
        <w:tc>
          <w:tcPr>
            <w:tcW w:w="796" w:type="dxa"/>
            <w:vAlign w:val="center"/>
          </w:tcPr>
          <w:p>
            <w:pPr>
              <w:jc w:val="center"/>
              <w:rPr>
                <w:rFonts w:ascii="仿宋" w:hAnsi="仿宋" w:eastAsia="仿宋"/>
                <w:sz w:val="24"/>
              </w:rPr>
            </w:pPr>
          </w:p>
        </w:tc>
        <w:tc>
          <w:tcPr>
            <w:tcW w:w="796" w:type="dxa"/>
            <w:vAlign w:val="center"/>
          </w:tcPr>
          <w:p>
            <w:pPr>
              <w:jc w:val="center"/>
              <w:rPr>
                <w:rFonts w:ascii="仿宋" w:hAnsi="仿宋" w:eastAsia="仿宋"/>
                <w:sz w:val="24"/>
              </w:rPr>
            </w:pPr>
          </w:p>
        </w:tc>
        <w:tc>
          <w:tcPr>
            <w:tcW w:w="796" w:type="dxa"/>
            <w:vAlign w:val="center"/>
          </w:tcPr>
          <w:p>
            <w:pPr>
              <w:jc w:val="center"/>
              <w:rPr>
                <w:rFonts w:ascii="仿宋" w:hAnsi="仿宋" w:eastAsia="仿宋"/>
                <w:sz w:val="24"/>
              </w:rPr>
            </w:pPr>
          </w:p>
        </w:tc>
        <w:tc>
          <w:tcPr>
            <w:tcW w:w="796" w:type="dxa"/>
            <w:vAlign w:val="center"/>
          </w:tcPr>
          <w:p>
            <w:pPr>
              <w:jc w:val="center"/>
              <w:rPr>
                <w:rFonts w:ascii="仿宋" w:hAnsi="仿宋" w:eastAsia="仿宋"/>
                <w:sz w:val="24"/>
              </w:rPr>
            </w:pPr>
          </w:p>
        </w:tc>
        <w:tc>
          <w:tcPr>
            <w:tcW w:w="796" w:type="dxa"/>
            <w:vAlign w:val="center"/>
          </w:tcPr>
          <w:p>
            <w:pPr>
              <w:jc w:val="center"/>
              <w:rPr>
                <w:rFonts w:ascii="仿宋" w:hAnsi="仿宋" w:eastAsia="仿宋"/>
                <w:sz w:val="24"/>
              </w:rPr>
            </w:pPr>
          </w:p>
        </w:tc>
        <w:tc>
          <w:tcPr>
            <w:tcW w:w="7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08" w:type="dxa"/>
            <w:vAlign w:val="center"/>
          </w:tcPr>
          <w:p>
            <w:pPr>
              <w:rPr>
                <w:rFonts w:ascii="仿宋" w:hAnsi="仿宋" w:eastAsia="仿宋"/>
                <w:sz w:val="24"/>
              </w:rPr>
            </w:pPr>
          </w:p>
        </w:tc>
        <w:tc>
          <w:tcPr>
            <w:tcW w:w="1911"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vAlign w:val="center"/>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6" w:type="dxa"/>
          </w:tcPr>
          <w:p>
            <w:pPr>
              <w:rPr>
                <w:rFonts w:ascii="仿宋" w:hAnsi="仿宋" w:eastAsia="仿宋"/>
                <w:sz w:val="24"/>
              </w:rPr>
            </w:pPr>
          </w:p>
        </w:tc>
        <w:tc>
          <w:tcPr>
            <w:tcW w:w="797" w:type="dxa"/>
          </w:tcPr>
          <w:p>
            <w:pPr>
              <w:rPr>
                <w:rFonts w:ascii="仿宋" w:hAnsi="仿宋" w:eastAsia="仿宋"/>
                <w:sz w:val="24"/>
              </w:rPr>
            </w:pPr>
          </w:p>
        </w:tc>
      </w:tr>
    </w:tbl>
    <w:p>
      <w:pPr>
        <w:rPr>
          <w:rFonts w:ascii="仿宋_GB2312" w:hAnsi="仿宋" w:eastAsia="仿宋_GB2312"/>
          <w:sz w:val="24"/>
        </w:rPr>
      </w:pPr>
      <w:r>
        <w:rPr>
          <w:rFonts w:hint="eastAsia" w:ascii="仿宋_GB2312" w:hAnsi="仿宋" w:eastAsia="仿宋_GB2312"/>
          <w:sz w:val="24"/>
        </w:rPr>
        <w:t>注：此表用于工作人员统计汇总，会后5天内报上级党组织。</w:t>
      </w:r>
    </w:p>
    <w:p>
      <w:pPr>
        <w:rPr>
          <w:rFonts w:ascii="仿宋" w:hAnsi="仿宋" w:eastAsia="仿宋"/>
          <w:sz w:val="24"/>
        </w:rPr>
        <w:sectPr>
          <w:footerReference r:id="rId3" w:type="default"/>
          <w:pgSz w:w="11906" w:h="16838"/>
          <w:pgMar w:top="1440" w:right="1800" w:bottom="1440" w:left="1800" w:header="851" w:footer="992" w:gutter="0"/>
          <w:cols w:space="720" w:num="1"/>
          <w:titlePg/>
          <w:docGrid w:type="lines" w:linePitch="312" w:charSpace="0"/>
        </w:sectPr>
      </w:pPr>
    </w:p>
    <w:tbl>
      <w:tblPr>
        <w:tblStyle w:val="5"/>
        <w:tblpPr w:leftFromText="180" w:rightFromText="180" w:vertAnchor="page" w:horzAnchor="margin" w:tblpXSpec="center" w:tblpY="1319"/>
        <w:tblW w:w="8982" w:type="dxa"/>
        <w:jc w:val="center"/>
        <w:tblLayout w:type="fixed"/>
        <w:tblCellMar>
          <w:top w:w="0" w:type="dxa"/>
          <w:left w:w="108" w:type="dxa"/>
          <w:bottom w:w="0" w:type="dxa"/>
          <w:right w:w="108" w:type="dxa"/>
        </w:tblCellMar>
      </w:tblPr>
      <w:tblGrid>
        <w:gridCol w:w="833"/>
        <w:gridCol w:w="1617"/>
        <w:gridCol w:w="2275"/>
        <w:gridCol w:w="912"/>
        <w:gridCol w:w="850"/>
        <w:gridCol w:w="1412"/>
        <w:gridCol w:w="6"/>
        <w:gridCol w:w="1077"/>
      </w:tblGrid>
      <w:tr>
        <w:tblPrEx>
          <w:tblCellMar>
            <w:top w:w="0" w:type="dxa"/>
            <w:left w:w="108" w:type="dxa"/>
            <w:bottom w:w="0" w:type="dxa"/>
            <w:right w:w="108" w:type="dxa"/>
          </w:tblCellMar>
        </w:tblPrEx>
        <w:trPr>
          <w:trHeight w:val="624" w:hRule="atLeast"/>
          <w:jc w:val="center"/>
        </w:trPr>
        <w:tc>
          <w:tcPr>
            <w:tcW w:w="8982" w:type="dxa"/>
            <w:gridSpan w:val="8"/>
            <w:noWrap/>
            <w:vAlign w:val="center"/>
          </w:tcPr>
          <w:p>
            <w:pPr>
              <w:spacing w:line="560" w:lineRule="exact"/>
              <w:rPr>
                <w:rFonts w:ascii="仿宋_GB2312" w:eastAsia="仿宋_GB2312"/>
                <w:sz w:val="32"/>
                <w:szCs w:val="32"/>
              </w:rPr>
            </w:pPr>
            <w:r>
              <w:rPr>
                <w:rFonts w:hint="eastAsia" w:ascii="仿宋_GB2312" w:eastAsia="仿宋_GB2312"/>
                <w:sz w:val="32"/>
                <w:szCs w:val="32"/>
              </w:rPr>
              <w:t>附件4：</w:t>
            </w:r>
          </w:p>
          <w:p>
            <w:pPr>
              <w:spacing w:line="560" w:lineRule="exact"/>
              <w:jc w:val="center"/>
              <w:rPr>
                <w:rFonts w:ascii="宋体" w:hAnsi="宋体" w:cs="宋体"/>
                <w:b/>
                <w:bCs/>
                <w:sz w:val="32"/>
                <w:szCs w:val="32"/>
              </w:rPr>
            </w:pPr>
            <w:r>
              <w:rPr>
                <w:rFonts w:hint="eastAsia" w:ascii="宋体" w:hAnsi="宋体" w:cs="宋体"/>
                <w:b/>
                <w:bCs/>
                <w:sz w:val="44"/>
                <w:szCs w:val="44"/>
              </w:rPr>
              <w:t>辰溪县基层党组织书记履行机关党建</w:t>
            </w:r>
          </w:p>
          <w:p>
            <w:pPr>
              <w:spacing w:line="560" w:lineRule="exact"/>
              <w:jc w:val="center"/>
              <w:rPr>
                <w:rFonts w:ascii="宋体" w:hAnsi="宋体" w:cs="宋体"/>
                <w:b/>
                <w:bCs/>
                <w:sz w:val="44"/>
                <w:szCs w:val="44"/>
              </w:rPr>
            </w:pPr>
            <w:r>
              <w:rPr>
                <w:rFonts w:hint="eastAsia" w:ascii="宋体" w:hAnsi="宋体" w:cs="宋体"/>
                <w:b/>
                <w:bCs/>
                <w:sz w:val="44"/>
                <w:szCs w:val="44"/>
              </w:rPr>
              <w:t>工作责任述职评议现场测评打分表</w:t>
            </w:r>
          </w:p>
          <w:p>
            <w:pPr>
              <w:widowControl/>
              <w:spacing w:line="320" w:lineRule="exact"/>
              <w:jc w:val="center"/>
              <w:rPr>
                <w:rFonts w:ascii="宋体" w:hAnsi="宋体" w:cs="宋体"/>
                <w:b/>
                <w:bCs/>
                <w:sz w:val="28"/>
                <w:szCs w:val="28"/>
              </w:rPr>
            </w:pPr>
          </w:p>
        </w:tc>
      </w:tr>
      <w:tr>
        <w:trPr>
          <w:trHeight w:val="834" w:hRule="atLeast"/>
          <w:jc w:val="center"/>
        </w:trPr>
        <w:tc>
          <w:tcPr>
            <w:tcW w:w="833" w:type="dxa"/>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b/>
                <w:bCs/>
                <w:kern w:val="0"/>
                <w:sz w:val="28"/>
                <w:szCs w:val="28"/>
              </w:rPr>
            </w:pP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38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sz w:val="28"/>
                <w:szCs w:val="28"/>
              </w:rPr>
            </w:pPr>
            <w:r>
              <w:rPr>
                <w:rFonts w:hint="eastAsia" w:ascii="仿宋_GB2312" w:hAnsi="宋体" w:eastAsia="仿宋_GB2312" w:cs="宋体"/>
                <w:b/>
                <w:bCs/>
                <w:kern w:val="0"/>
                <w:sz w:val="28"/>
                <w:szCs w:val="28"/>
              </w:rPr>
              <w:t>测评对象</w:t>
            </w:r>
          </w:p>
        </w:tc>
        <w:tc>
          <w:tcPr>
            <w:tcW w:w="4257"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宋体" w:eastAsia="仿宋_GB2312" w:cs="宋体"/>
                <w:b/>
                <w:bCs/>
                <w:sz w:val="28"/>
                <w:szCs w:val="28"/>
              </w:rPr>
            </w:pPr>
            <w:r>
              <w:rPr>
                <w:rFonts w:hint="eastAsia" w:ascii="仿宋_GB2312" w:hAnsi="宋体" w:eastAsia="仿宋_GB2312" w:cs="宋体"/>
                <w:b/>
                <w:bCs/>
                <w:sz w:val="28"/>
                <w:szCs w:val="28"/>
              </w:rPr>
              <w:t>对履行机关党建工作责任情况的评价意见</w:t>
            </w:r>
          </w:p>
        </w:tc>
      </w:tr>
      <w:tr>
        <w:tblPrEx>
          <w:tblCellMar>
            <w:top w:w="0" w:type="dxa"/>
            <w:left w:w="108" w:type="dxa"/>
            <w:bottom w:w="0" w:type="dxa"/>
            <w:right w:w="108" w:type="dxa"/>
          </w:tblCellMar>
        </w:tblPrEx>
        <w:trPr>
          <w:trHeight w:val="624" w:hRule="atLeast"/>
          <w:jc w:val="center"/>
        </w:trPr>
        <w:tc>
          <w:tcPr>
            <w:tcW w:w="833" w:type="dxa"/>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姓  名</w:t>
            </w: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职  务</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好</w:t>
            </w:r>
          </w:p>
        </w:tc>
        <w:tc>
          <w:tcPr>
            <w:tcW w:w="85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较好</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一般</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kern w:val="0"/>
                <w:sz w:val="28"/>
                <w:szCs w:val="28"/>
                <w:lang w:eastAsia="zh-CN"/>
              </w:rPr>
            </w:pPr>
            <w:r>
              <w:rPr>
                <w:rFonts w:hint="eastAsia" w:ascii="仿宋_GB2312" w:hAnsi="宋体" w:eastAsia="仿宋_GB2312" w:cs="宋体"/>
                <w:b/>
                <w:bCs/>
                <w:kern w:val="0"/>
                <w:sz w:val="28"/>
                <w:szCs w:val="28"/>
                <w:lang w:eastAsia="zh-CN"/>
              </w:rPr>
              <w:t>差</w:t>
            </w:r>
          </w:p>
        </w:tc>
      </w:tr>
      <w:tr>
        <w:trPr>
          <w:trHeight w:val="720" w:hRule="atLeast"/>
          <w:jc w:val="center"/>
        </w:trPr>
        <w:tc>
          <w:tcPr>
            <w:tcW w:w="8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6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xx</w:t>
            </w:r>
          </w:p>
        </w:tc>
        <w:tc>
          <w:tcPr>
            <w:tcW w:w="227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机关党委书记</w:t>
            </w:r>
          </w:p>
        </w:tc>
        <w:tc>
          <w:tcPr>
            <w:tcW w:w="912"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85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412"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3"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p>
        </w:tc>
      </w:tr>
      <w:tr>
        <w:trPr>
          <w:trHeight w:val="720" w:hRule="atLeast"/>
          <w:jc w:val="center"/>
        </w:trPr>
        <w:tc>
          <w:tcPr>
            <w:tcW w:w="8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6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xx</w:t>
            </w:r>
          </w:p>
        </w:tc>
        <w:tc>
          <w:tcPr>
            <w:tcW w:w="227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党总支书记</w:t>
            </w:r>
          </w:p>
        </w:tc>
        <w:tc>
          <w:tcPr>
            <w:tcW w:w="912"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p>
        </w:tc>
        <w:tc>
          <w:tcPr>
            <w:tcW w:w="85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412"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3"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p>
        </w:tc>
      </w:tr>
      <w:tr>
        <w:trPr>
          <w:trHeight w:val="720" w:hRule="atLeast"/>
          <w:jc w:val="center"/>
        </w:trPr>
        <w:tc>
          <w:tcPr>
            <w:tcW w:w="8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xx</w:t>
            </w:r>
          </w:p>
        </w:tc>
        <w:tc>
          <w:tcPr>
            <w:tcW w:w="2275"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党支部书记</w:t>
            </w:r>
          </w:p>
        </w:tc>
        <w:tc>
          <w:tcPr>
            <w:tcW w:w="912"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85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412"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3" w:type="dxa"/>
            <w:gridSpan w:val="2"/>
            <w:tcBorders>
              <w:top w:val="nil"/>
              <w:left w:val="nil"/>
              <w:bottom w:val="single" w:color="auto" w:sz="4" w:space="0"/>
              <w:right w:val="single" w:color="auto" w:sz="4" w:space="0"/>
            </w:tcBorders>
            <w:noWrap/>
            <w:vAlign w:val="center"/>
          </w:tcPr>
          <w:p>
            <w:pPr>
              <w:widowControl/>
              <w:jc w:val="center"/>
              <w:rPr>
                <w:rFonts w:ascii="黑体" w:hAnsi="黑体" w:eastAsia="黑体" w:cs="宋体"/>
                <w:kern w:val="0"/>
                <w:sz w:val="24"/>
              </w:rPr>
            </w:pPr>
          </w:p>
        </w:tc>
      </w:tr>
      <w:tr>
        <w:trPr>
          <w:trHeight w:val="720" w:hRule="atLeast"/>
          <w:jc w:val="center"/>
        </w:trPr>
        <w:tc>
          <w:tcPr>
            <w:tcW w:w="83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275" w:type="dxa"/>
            <w:tcBorders>
              <w:top w:val="nil"/>
              <w:left w:val="nil"/>
              <w:bottom w:val="single" w:color="auto" w:sz="4" w:space="0"/>
              <w:right w:val="single" w:color="auto" w:sz="4" w:space="0"/>
            </w:tcBorders>
            <w:vAlign w:val="center"/>
          </w:tcPr>
          <w:p>
            <w:pPr>
              <w:widowControl/>
              <w:jc w:val="center"/>
              <w:rPr>
                <w:kern w:val="0"/>
                <w:sz w:val="24"/>
              </w:rPr>
            </w:pPr>
          </w:p>
        </w:tc>
        <w:tc>
          <w:tcPr>
            <w:tcW w:w="91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　</w:t>
            </w:r>
          </w:p>
        </w:tc>
        <w:tc>
          <w:tcPr>
            <w:tcW w:w="141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　</w:t>
            </w:r>
          </w:p>
        </w:tc>
        <w:tc>
          <w:tcPr>
            <w:tcW w:w="1083" w:type="dxa"/>
            <w:gridSpan w:val="2"/>
            <w:tcBorders>
              <w:top w:val="nil"/>
              <w:left w:val="nil"/>
              <w:bottom w:val="single" w:color="auto" w:sz="4" w:space="0"/>
              <w:right w:val="single" w:color="auto" w:sz="4" w:space="0"/>
            </w:tcBorders>
            <w:noWrap/>
            <w:vAlign w:val="center"/>
          </w:tcPr>
          <w:p>
            <w:pPr>
              <w:widowControl/>
              <w:jc w:val="center"/>
              <w:rPr>
                <w:kern w:val="0"/>
                <w:sz w:val="24"/>
              </w:rPr>
            </w:pPr>
          </w:p>
        </w:tc>
      </w:tr>
      <w:tr>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41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1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r>
      <w:tr>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1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r>
      <w:tr>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1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1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1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r>
      <w:tr>
        <w:trPr>
          <w:trHeight w:val="72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1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r>
    </w:tbl>
    <w:p>
      <w:pPr>
        <w:spacing w:line="400" w:lineRule="exact"/>
        <w:ind w:left="-540" w:leftChars="-257" w:right="-1048" w:rightChars="-499" w:firstLine="480" w:firstLineChars="200"/>
        <w:jc w:val="left"/>
        <w:rPr>
          <w:rFonts w:ascii="仿宋_GB2312" w:hAnsi="仿宋" w:eastAsia="仿宋_GB2312"/>
          <w:sz w:val="24"/>
        </w:rPr>
      </w:pPr>
      <w:r>
        <w:rPr>
          <w:rFonts w:hint="eastAsia" w:ascii="仿宋_GB2312" w:hAnsi="仿宋" w:eastAsia="仿宋_GB2312"/>
          <w:sz w:val="24"/>
        </w:rPr>
        <w:t>注：1.此表用于机关党委书记、党总支书记、党支部书记向上一级党组织述职，接</w:t>
      </w:r>
    </w:p>
    <w:p>
      <w:pPr>
        <w:spacing w:line="400" w:lineRule="exact"/>
        <w:ind w:left="-540" w:leftChars="-257" w:right="-1048" w:rightChars="-499" w:firstLine="480" w:firstLineChars="200"/>
        <w:jc w:val="left"/>
        <w:rPr>
          <w:rFonts w:ascii="仿宋_GB2312" w:hAnsi="仿宋" w:eastAsia="仿宋_GB2312"/>
          <w:sz w:val="24"/>
        </w:rPr>
      </w:pPr>
      <w:r>
        <w:rPr>
          <w:rFonts w:hint="eastAsia" w:ascii="仿宋_GB2312" w:hAnsi="仿宋" w:eastAsia="仿宋_GB2312"/>
          <w:sz w:val="24"/>
        </w:rPr>
        <w:t>受民主评议；</w:t>
      </w:r>
    </w:p>
    <w:p>
      <w:pPr>
        <w:spacing w:line="400" w:lineRule="exact"/>
        <w:ind w:left="-540" w:leftChars="-257" w:right="-1048" w:rightChars="-499" w:firstLine="960" w:firstLineChars="400"/>
        <w:jc w:val="left"/>
        <w:rPr>
          <w:rFonts w:ascii="仿宋_GB2312" w:hAnsi="仿宋" w:eastAsia="仿宋_GB2312"/>
          <w:sz w:val="24"/>
        </w:rPr>
      </w:pPr>
      <w:r>
        <w:rPr>
          <w:rFonts w:hint="eastAsia" w:ascii="仿宋_GB2312" w:hAnsi="仿宋" w:eastAsia="仿宋_GB2312"/>
          <w:sz w:val="24"/>
        </w:rPr>
        <w:t>2.请在“评价意见”栏中选择一项对应的等次打“√”，多选或不选均为无效；</w:t>
      </w:r>
    </w:p>
    <w:p>
      <w:pPr>
        <w:spacing w:line="400" w:lineRule="exact"/>
        <w:ind w:firstLine="480" w:firstLineChars="200"/>
        <w:rPr>
          <w:rFonts w:ascii="仿宋" w:hAnsi="仿宋" w:eastAsia="仿宋"/>
          <w:sz w:val="28"/>
          <w:szCs w:val="28"/>
        </w:rPr>
      </w:pPr>
      <w:r>
        <w:rPr>
          <w:rFonts w:hint="eastAsia" w:ascii="仿宋_GB2312" w:hAnsi="仿宋" w:eastAsia="仿宋_GB2312"/>
          <w:sz w:val="24"/>
        </w:rPr>
        <w:t>3.对述职对象的评价应适当拉开差距，评价等次全部相同的为</w:t>
      </w:r>
      <w:r>
        <w:rPr>
          <w:rFonts w:hint="eastAsia" w:ascii="仿宋_GB2312" w:hAnsi="仿宋" w:eastAsia="仿宋_GB2312" w:cs="宋体"/>
          <w:sz w:val="24"/>
        </w:rPr>
        <w:t>废票；</w:t>
      </w:r>
      <w:r>
        <w:rPr>
          <w:rFonts w:hint="eastAsia" w:ascii="仿宋_GB2312" w:hAnsi="仿宋" w:eastAsia="仿宋_GB2312"/>
          <w:sz w:val="24"/>
        </w:rPr>
        <w:t>评“好”的比例控制在20%以内。</w:t>
      </w:r>
    </w:p>
    <w:p>
      <w:pPr>
        <w:spacing w:line="400" w:lineRule="exact"/>
        <w:rPr>
          <w:rFonts w:ascii="仿宋_GB2312" w:hAnsi="仿宋" w:eastAsia="仿宋_GB2312"/>
          <w:sz w:val="32"/>
          <w:szCs w:val="32"/>
        </w:rPr>
      </w:pPr>
      <w:r>
        <w:rPr>
          <w:rFonts w:hint="eastAsia" w:ascii="仿宋_GB2312" w:hAnsi="仿宋" w:eastAsia="仿宋_GB2312"/>
          <w:sz w:val="32"/>
          <w:szCs w:val="32"/>
        </w:rPr>
        <w:t>附件5：</w:t>
      </w:r>
    </w:p>
    <w:p>
      <w:pPr>
        <w:widowControl/>
        <w:spacing w:line="560" w:lineRule="exact"/>
        <w:jc w:val="center"/>
        <w:rPr>
          <w:rFonts w:ascii="宋体" w:hAnsi="宋体" w:cs="宋体"/>
          <w:b/>
          <w:kern w:val="0"/>
          <w:sz w:val="44"/>
          <w:szCs w:val="44"/>
        </w:rPr>
      </w:pPr>
      <w:r>
        <w:rPr>
          <w:rFonts w:hint="eastAsia" w:ascii="宋体" w:hAnsi="宋体" w:cs="宋体"/>
          <w:b/>
          <w:kern w:val="0"/>
          <w:sz w:val="44"/>
          <w:szCs w:val="44"/>
        </w:rPr>
        <w:t>辰溪县基层党组织书记履行机关党建工作责任述职评议现场测评得分汇总表</w:t>
      </w:r>
    </w:p>
    <w:p>
      <w:pPr>
        <w:widowControl/>
        <w:ind w:firstLine="708" w:firstLineChars="196"/>
        <w:jc w:val="center"/>
        <w:rPr>
          <w:rFonts w:ascii="黑体" w:hAnsi="黑体" w:eastAsia="黑体" w:cs="宋体"/>
          <w:b/>
          <w:bCs/>
          <w:kern w:val="0"/>
          <w:sz w:val="36"/>
          <w:szCs w:val="36"/>
        </w:rPr>
      </w:pPr>
    </w:p>
    <w:p>
      <w:pPr>
        <w:spacing w:line="400" w:lineRule="exact"/>
        <w:ind w:left="-540" w:leftChars="-257" w:right="-1048" w:rightChars="-499" w:firstLine="960" w:firstLineChars="400"/>
        <w:jc w:val="left"/>
        <w:rPr>
          <w:rFonts w:ascii="仿宋_GB2312" w:hAnsi="仿宋" w:eastAsia="仿宋_GB2312"/>
          <w:sz w:val="24"/>
        </w:rPr>
      </w:pPr>
      <w:r>
        <w:rPr>
          <w:rFonts w:hint="eastAsia" w:ascii="仿宋_GB2312" w:hAnsi="仿宋" w:eastAsia="仿宋_GB2312"/>
          <w:sz w:val="24"/>
        </w:rPr>
        <w:t>填报党组织（盖章）：                     测评时间：     年   月   日</w:t>
      </w:r>
    </w:p>
    <w:tbl>
      <w:tblPr>
        <w:tblStyle w:val="5"/>
        <w:tblW w:w="9368" w:type="dxa"/>
        <w:jc w:val="center"/>
        <w:tblLayout w:type="fixed"/>
        <w:tblCellMar>
          <w:top w:w="0" w:type="dxa"/>
          <w:left w:w="108" w:type="dxa"/>
          <w:bottom w:w="0" w:type="dxa"/>
          <w:right w:w="108" w:type="dxa"/>
        </w:tblCellMar>
      </w:tblPr>
      <w:tblGrid>
        <w:gridCol w:w="771"/>
        <w:gridCol w:w="1117"/>
        <w:gridCol w:w="1982"/>
        <w:gridCol w:w="914"/>
        <w:gridCol w:w="850"/>
        <w:gridCol w:w="1515"/>
        <w:gridCol w:w="1095"/>
        <w:gridCol w:w="1124"/>
      </w:tblGrid>
      <w:tr>
        <w:tblPrEx>
          <w:tblCellMar>
            <w:top w:w="0" w:type="dxa"/>
            <w:left w:w="108" w:type="dxa"/>
            <w:bottom w:w="0" w:type="dxa"/>
            <w:right w:w="108" w:type="dxa"/>
          </w:tblCellMar>
        </w:tblPrEx>
        <w:trPr>
          <w:trHeight w:val="483" w:hRule="atLeast"/>
          <w:jc w:val="center"/>
        </w:trPr>
        <w:tc>
          <w:tcPr>
            <w:tcW w:w="771" w:type="dxa"/>
            <w:vMerge w:val="restart"/>
            <w:tcBorders>
              <w:top w:val="single" w:color="auto" w:sz="4" w:space="0"/>
              <w:left w:val="single" w:color="auto" w:sz="4" w:space="0"/>
              <w:right w:val="single" w:color="auto" w:sz="4" w:space="0"/>
            </w:tcBorders>
            <w:noWrap/>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序号</w:t>
            </w:r>
          </w:p>
        </w:tc>
        <w:tc>
          <w:tcPr>
            <w:tcW w:w="309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测评对象</w:t>
            </w:r>
          </w:p>
        </w:tc>
        <w:tc>
          <w:tcPr>
            <w:tcW w:w="4374"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参加评议总人数</w:t>
            </w:r>
            <w:r>
              <w:rPr>
                <w:rFonts w:hint="eastAsia" w:ascii="黑体" w:hAnsi="黑体" w:eastAsia="黑体" w:cs="宋体"/>
                <w:b/>
                <w:bCs/>
                <w:kern w:val="0"/>
                <w:sz w:val="24"/>
                <w:u w:val="single"/>
              </w:rPr>
              <w:t xml:space="preserve">    </w:t>
            </w:r>
            <w:r>
              <w:rPr>
                <w:rFonts w:hint="eastAsia" w:ascii="黑体" w:hAnsi="黑体" w:eastAsia="黑体" w:cs="宋体"/>
                <w:b/>
                <w:bCs/>
                <w:kern w:val="0"/>
                <w:sz w:val="24"/>
              </w:rPr>
              <w:t>人</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测评</w:t>
            </w:r>
          </w:p>
          <w:p>
            <w:pPr>
              <w:widowControl/>
              <w:jc w:val="center"/>
              <w:rPr>
                <w:rFonts w:ascii="黑体" w:hAnsi="黑体" w:eastAsia="黑体" w:cs="宋体"/>
                <w:b/>
                <w:bCs/>
                <w:kern w:val="0"/>
                <w:sz w:val="24"/>
              </w:rPr>
            </w:pPr>
            <w:r>
              <w:rPr>
                <w:rFonts w:hint="eastAsia" w:ascii="黑体" w:hAnsi="黑体" w:eastAsia="黑体" w:cs="宋体"/>
                <w:b/>
                <w:bCs/>
                <w:kern w:val="0"/>
                <w:sz w:val="24"/>
              </w:rPr>
              <w:t>得分</w:t>
            </w:r>
          </w:p>
        </w:tc>
      </w:tr>
      <w:tr>
        <w:tblPrEx>
          <w:tblCellMar>
            <w:top w:w="0" w:type="dxa"/>
            <w:left w:w="108" w:type="dxa"/>
            <w:bottom w:w="0" w:type="dxa"/>
            <w:right w:w="108" w:type="dxa"/>
          </w:tblCellMar>
        </w:tblPrEx>
        <w:trPr>
          <w:trHeight w:val="483" w:hRule="atLeast"/>
          <w:jc w:val="center"/>
        </w:trPr>
        <w:tc>
          <w:tcPr>
            <w:tcW w:w="771" w:type="dxa"/>
            <w:vMerge w:val="continue"/>
            <w:tcBorders>
              <w:left w:val="single" w:color="auto" w:sz="4" w:space="0"/>
              <w:bottom w:val="single" w:color="auto" w:sz="4" w:space="0"/>
              <w:right w:val="single" w:color="auto" w:sz="4" w:space="0"/>
            </w:tcBorders>
            <w:vAlign w:val="center"/>
          </w:tcPr>
          <w:p>
            <w:pPr>
              <w:widowControl/>
              <w:jc w:val="center"/>
              <w:rPr>
                <w:rFonts w:ascii="黑体" w:hAnsi="黑体" w:eastAsia="黑体" w:cs="宋体"/>
                <w:b/>
                <w:bCs/>
                <w:kern w:val="0"/>
                <w:sz w:val="24"/>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姓  名</w:t>
            </w: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职  务</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宋体"/>
                <w:b/>
                <w:bCs/>
                <w:kern w:val="0"/>
                <w:sz w:val="24"/>
                <w:lang w:eastAsia="zh-CN"/>
              </w:rPr>
            </w:pPr>
            <w:r>
              <w:rPr>
                <w:rFonts w:hint="eastAsia" w:ascii="仿宋_GB2312" w:hAnsi="宋体" w:eastAsia="仿宋_GB2312" w:cs="宋体"/>
                <w:b/>
                <w:bCs/>
                <w:kern w:val="0"/>
                <w:sz w:val="28"/>
                <w:szCs w:val="28"/>
                <w:lang w:eastAsia="zh-CN"/>
              </w:rPr>
              <w:t>好</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黑体" w:hAnsi="黑体" w:eastAsia="黑体" w:cs="宋体"/>
                <w:b/>
                <w:bCs/>
                <w:kern w:val="0"/>
                <w:sz w:val="24"/>
                <w:lang w:eastAsia="zh-CN"/>
              </w:rPr>
            </w:pPr>
            <w:r>
              <w:rPr>
                <w:rFonts w:hint="eastAsia" w:ascii="仿宋_GB2312" w:hAnsi="宋体" w:eastAsia="仿宋_GB2312" w:cs="宋体"/>
                <w:b/>
                <w:bCs/>
                <w:kern w:val="0"/>
                <w:sz w:val="28"/>
                <w:szCs w:val="28"/>
                <w:lang w:eastAsia="zh-CN"/>
              </w:rPr>
              <w:t>较好</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宋体"/>
                <w:b/>
                <w:bCs/>
                <w:kern w:val="0"/>
                <w:sz w:val="24"/>
                <w:lang w:eastAsia="zh-CN"/>
              </w:rPr>
            </w:pPr>
            <w:r>
              <w:rPr>
                <w:rFonts w:hint="eastAsia" w:ascii="仿宋_GB2312" w:hAnsi="宋体" w:eastAsia="仿宋_GB2312" w:cs="宋体"/>
                <w:b/>
                <w:bCs/>
                <w:kern w:val="0"/>
                <w:sz w:val="28"/>
                <w:szCs w:val="28"/>
                <w:lang w:eastAsia="zh-CN"/>
              </w:rPr>
              <w:t>一般</w:t>
            </w: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宋体"/>
                <w:b/>
                <w:bCs/>
                <w:kern w:val="0"/>
                <w:sz w:val="24"/>
                <w:lang w:eastAsia="zh-CN"/>
              </w:rPr>
            </w:pPr>
            <w:r>
              <w:rPr>
                <w:rFonts w:hint="eastAsia" w:ascii="仿宋_GB2312" w:hAnsi="宋体" w:eastAsia="仿宋_GB2312" w:cs="宋体"/>
                <w:b/>
                <w:bCs/>
                <w:kern w:val="0"/>
                <w:sz w:val="28"/>
                <w:szCs w:val="28"/>
                <w:lang w:eastAsia="zh-CN"/>
              </w:rPr>
              <w:t>差</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仿宋_GB2312" w:hAnsi="宋体" w:eastAsia="仿宋_GB2312" w:cs="宋体"/>
                <w:kern w:val="0"/>
                <w:sz w:val="32"/>
                <w:szCs w:val="32"/>
              </w:rPr>
              <w:t>xx</w:t>
            </w: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黑体" w:hAnsi="黑体" w:eastAsia="黑体" w:cs="宋体"/>
                <w:kern w:val="0"/>
                <w:sz w:val="24"/>
              </w:rPr>
              <w:t>机关党委书记</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仿宋_GB2312" w:hAnsi="宋体" w:eastAsia="仿宋_GB2312" w:cs="宋体"/>
                <w:kern w:val="0"/>
                <w:sz w:val="32"/>
                <w:szCs w:val="32"/>
              </w:rPr>
              <w:t>xx</w:t>
            </w: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黑体" w:hAnsi="黑体" w:eastAsia="黑体" w:cs="宋体"/>
                <w:kern w:val="0"/>
                <w:sz w:val="24"/>
              </w:rPr>
              <w:t>党总支书记</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xx</w:t>
            </w: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黑体" w:hAnsi="黑体" w:eastAsia="黑体" w:cs="宋体"/>
                <w:kern w:val="0"/>
                <w:sz w:val="24"/>
              </w:rPr>
              <w:t>党支部书记</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r>
              <w:rPr>
                <w:color w:val="FF0000"/>
                <w:kern w:val="0"/>
                <w:sz w:val="24"/>
              </w:rPr>
              <w:t>　</w:t>
            </w: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r>
              <w:rPr>
                <w:color w:val="FF0000"/>
                <w:kern w:val="0"/>
                <w:sz w:val="24"/>
              </w:rPr>
              <w:t>　</w:t>
            </w: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r>
              <w:rPr>
                <w:color w:val="FF0000"/>
                <w:kern w:val="0"/>
                <w:sz w:val="24"/>
              </w:rPr>
              <w:t>　</w:t>
            </w: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r>
              <w:rPr>
                <w:color w:val="FF0000"/>
                <w:kern w:val="0"/>
                <w:sz w:val="24"/>
              </w:rPr>
              <w:t>　</w:t>
            </w: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　</w:t>
            </w: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r>
              <w:rPr>
                <w:color w:val="FF0000"/>
                <w:kern w:val="0"/>
                <w:sz w:val="24"/>
              </w:rPr>
              <w:t>　</w:t>
            </w: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p>
        </w:tc>
      </w:tr>
      <w:tr>
        <w:tblPrEx>
          <w:tblCellMar>
            <w:top w:w="0" w:type="dxa"/>
            <w:left w:w="108" w:type="dxa"/>
            <w:bottom w:w="0" w:type="dxa"/>
            <w:right w:w="108" w:type="dxa"/>
          </w:tblCellMar>
        </w:tblPrEx>
        <w:trPr>
          <w:trHeight w:val="483"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2"/>
                <w:szCs w:val="32"/>
              </w:rPr>
            </w:pP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51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FF0000"/>
                <w:kern w:val="0"/>
                <w:sz w:val="24"/>
              </w:rPr>
            </w:pPr>
          </w:p>
        </w:tc>
      </w:tr>
    </w:tbl>
    <w:p>
      <w:pPr>
        <w:spacing w:line="600" w:lineRule="exact"/>
        <w:rPr>
          <w:rFonts w:hAnsi="仿宋_GB2312" w:eastAsia="仿宋_GB2312"/>
          <w:sz w:val="32"/>
          <w:szCs w:val="32"/>
        </w:rPr>
      </w:pPr>
      <w:r>
        <w:rPr>
          <w:rFonts w:hint="eastAsia" w:ascii="仿宋_GB2312" w:hAnsi="宋体" w:eastAsia="仿宋_GB2312" w:cs="宋体"/>
          <w:kern w:val="0"/>
          <w:sz w:val="24"/>
        </w:rPr>
        <w:t>备注：测评得分=（好票×100+较好票×80+一般票×60+差票×50）÷总票数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10</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B17D4"/>
    <w:rsid w:val="00002B7A"/>
    <w:rsid w:val="000254F2"/>
    <w:rsid w:val="000635E3"/>
    <w:rsid w:val="001133C2"/>
    <w:rsid w:val="001A2D45"/>
    <w:rsid w:val="002065C1"/>
    <w:rsid w:val="00212264"/>
    <w:rsid w:val="0027699A"/>
    <w:rsid w:val="002C3C3C"/>
    <w:rsid w:val="00341862"/>
    <w:rsid w:val="00442998"/>
    <w:rsid w:val="004A3866"/>
    <w:rsid w:val="005E4B6C"/>
    <w:rsid w:val="00686F02"/>
    <w:rsid w:val="006B4B90"/>
    <w:rsid w:val="006D3C26"/>
    <w:rsid w:val="00757112"/>
    <w:rsid w:val="00780ED7"/>
    <w:rsid w:val="0082169D"/>
    <w:rsid w:val="00925E95"/>
    <w:rsid w:val="009A497E"/>
    <w:rsid w:val="009B1A99"/>
    <w:rsid w:val="009B3BD9"/>
    <w:rsid w:val="009D24BE"/>
    <w:rsid w:val="009E5B50"/>
    <w:rsid w:val="009F644A"/>
    <w:rsid w:val="00A571C5"/>
    <w:rsid w:val="00A65E7C"/>
    <w:rsid w:val="00A96F06"/>
    <w:rsid w:val="00AD3E23"/>
    <w:rsid w:val="00AD46B0"/>
    <w:rsid w:val="00B41577"/>
    <w:rsid w:val="00B6293C"/>
    <w:rsid w:val="00BC50C4"/>
    <w:rsid w:val="00C845A2"/>
    <w:rsid w:val="00CC2FD3"/>
    <w:rsid w:val="00CD5608"/>
    <w:rsid w:val="00D75AAC"/>
    <w:rsid w:val="00DE2354"/>
    <w:rsid w:val="00E31550"/>
    <w:rsid w:val="00E54B15"/>
    <w:rsid w:val="00ED03FE"/>
    <w:rsid w:val="00EF4AE6"/>
    <w:rsid w:val="1C0B17D4"/>
    <w:rsid w:val="26156BB3"/>
    <w:rsid w:val="33350AE8"/>
    <w:rsid w:val="36721128"/>
    <w:rsid w:val="3798615B"/>
    <w:rsid w:val="3F7E700B"/>
    <w:rsid w:val="4DBD3D36"/>
    <w:rsid w:val="68366BF4"/>
    <w:rsid w:val="6A331379"/>
    <w:rsid w:val="6BA97E97"/>
    <w:rsid w:val="6EC36B74"/>
    <w:rsid w:val="792B0215"/>
    <w:rsid w:val="7940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footer"/>
    <w:basedOn w:val="1"/>
    <w:link w:val="8"/>
    <w:uiPriority w:val="99"/>
    <w:pPr>
      <w:tabs>
        <w:tab w:val="center" w:pos="4153"/>
        <w:tab w:val="right" w:pos="8306"/>
      </w:tabs>
      <w:snapToGrid w:val="0"/>
      <w:jc w:val="left"/>
    </w:pPr>
    <w:rPr>
      <w:rFonts w:ascii="Calibri" w:hAnsi="Calibri"/>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99"/>
    <w:rPr>
      <w:rFonts w:ascii="Calibri" w:hAnsi="Calibri"/>
      <w:kern w:val="2"/>
      <w:sz w:val="18"/>
      <w:szCs w:val="18"/>
    </w:rPr>
  </w:style>
  <w:style w:type="character" w:customStyle="1" w:styleId="8">
    <w:name w:val="页脚 Char1"/>
    <w:basedOn w:val="6"/>
    <w:link w:val="3"/>
    <w:uiPriority w:val="0"/>
    <w:rPr>
      <w:kern w:val="2"/>
      <w:sz w:val="18"/>
      <w:szCs w:val="18"/>
    </w:rPr>
  </w:style>
  <w:style w:type="character" w:customStyle="1" w:styleId="9">
    <w:name w:val="页眉 Char"/>
    <w:basedOn w:val="6"/>
    <w:link w:val="4"/>
    <w:uiPriority w:val="0"/>
    <w:rPr>
      <w:kern w:val="2"/>
      <w:sz w:val="18"/>
      <w:szCs w:val="18"/>
    </w:rPr>
  </w:style>
  <w:style w:type="character" w:customStyle="1" w:styleId="10">
    <w:name w:val="日期 Char"/>
    <w:basedOn w:val="6"/>
    <w:link w:val="2"/>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2690</Words>
  <Characters>853</Characters>
  <Lines>7</Lines>
  <Paragraphs>7</Paragraphs>
  <TotalTime>35</TotalTime>
  <ScaleCrop>false</ScaleCrop>
  <LinksUpToDate>false</LinksUpToDate>
  <CharactersWithSpaces>3536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2020-12-31T04:05:00Z</dcterms:created>
  <dc:creator>Administrator</dc:creator>
  <cp:lastModifiedBy>Lenovo</cp:lastModifiedBy>
  <cp:lastPrinted>2022-01-18T09:25:00Z</cp:lastPrinted>
  <dcterms:modified xsi:type="dcterms:W3CDTF">2022-01-21T08:23:13Z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BC9ECA06531E4A85B411DB98A7859F0F</vt:lpwstr>
  </property>
</Properties>
</file>