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龙头垴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0" w:name="_GoBack" w:colFirst="0" w:colLast="6"/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张英望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无技术，无固定职业收入少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张小兵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缺资金无技术打零工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张金云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无技术仅靠种田的收入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蒋兆芬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无技术无资金收入少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张必盈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无技术收入仅靠种田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1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张顺兴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无技术收入仅靠种田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张昌先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无技术无资金打零工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张正光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无技术无资金靠种田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张正刚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体弱缺技术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无技术资金无固定收入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张和平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无技术无资金打零工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毛万五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无技术收入仅靠种田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张德青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无技术资金仅靠种田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无技术，无固定职业收入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张有靠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无技术，无固定职业收入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张有四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体弱缺技术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张有武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无资金打零工收入微薄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张德欢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无技术收入仅靠种田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张昌田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无技术无固定收入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2014-05-20T07:52:27Z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