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Lines="100" w:line="600" w:lineRule="exact"/>
        <w:jc w:val="center"/>
        <w:rPr>
          <w:rFonts w:eastAsia="仿宋_GB2312"/>
          <w:spacing w:val="-10"/>
          <w:sz w:val="32"/>
          <w:szCs w:val="32"/>
        </w:rPr>
      </w:pPr>
      <w:r>
        <w:rPr>
          <w:rFonts w:hint="eastAsia" w:eastAsia="华文中宋"/>
          <w:b/>
          <w:spacing w:val="-10"/>
          <w:sz w:val="36"/>
          <w:szCs w:val="36"/>
          <w:lang w:eastAsia="zh-CN"/>
        </w:rPr>
        <w:t>锦滨</w:t>
      </w:r>
      <w:r>
        <w:rPr>
          <w:rFonts w:hint="eastAsia" w:eastAsia="华文中宋"/>
          <w:b/>
          <w:spacing w:val="-10"/>
          <w:sz w:val="36"/>
          <w:szCs w:val="36"/>
        </w:rPr>
        <w:t>乡</w:t>
      </w:r>
      <w:r>
        <w:rPr>
          <w:rFonts w:hint="eastAsia" w:eastAsia="华文中宋"/>
          <w:b/>
          <w:spacing w:val="-10"/>
          <w:sz w:val="36"/>
          <w:szCs w:val="36"/>
          <w:lang w:eastAsia="zh-CN"/>
        </w:rPr>
        <w:t>锦滨</w:t>
      </w:r>
      <w:r>
        <w:rPr>
          <w:rFonts w:hint="eastAsia" w:eastAsia="华文中宋"/>
          <w:b/>
          <w:spacing w:val="-10"/>
          <w:sz w:val="36"/>
          <w:szCs w:val="36"/>
        </w:rPr>
        <w:t>村贫困户花名册</w:t>
      </w:r>
    </w:p>
    <w:tbl>
      <w:tblPr>
        <w:tblW w:w="8882" w:type="dxa"/>
        <w:jc w:val="center"/>
        <w:tblInd w:w="-132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</w:tblPr>
      <w:tblGrid>
        <w:gridCol w:w="1134"/>
        <w:gridCol w:w="767"/>
        <w:gridCol w:w="850"/>
        <w:gridCol w:w="783"/>
        <w:gridCol w:w="635"/>
        <w:gridCol w:w="1150"/>
        <w:gridCol w:w="551"/>
        <w:gridCol w:w="850"/>
        <w:gridCol w:w="851"/>
        <w:gridCol w:w="131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405" w:hRule="exact"/>
          <w:jc w:val="center"/>
        </w:trPr>
        <w:tc>
          <w:tcPr>
            <w:tcW w:w="1134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户主姓名</w:t>
            </w:r>
          </w:p>
        </w:tc>
        <w:tc>
          <w:tcPr>
            <w:tcW w:w="767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家庭住址（组）</w:t>
            </w:r>
          </w:p>
        </w:tc>
        <w:tc>
          <w:tcPr>
            <w:tcW w:w="850" w:type="dxa"/>
            <w:vMerge w:val="restart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color w:val="000000"/>
                <w:spacing w:val="-10"/>
                <w:kern w:val="2"/>
                <w:sz w:val="21"/>
                <w:szCs w:val="21"/>
              </w:rPr>
              <w:t>家庭人口</w:t>
            </w: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（人）</w:t>
            </w:r>
          </w:p>
        </w:tc>
        <w:tc>
          <w:tcPr>
            <w:tcW w:w="1418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住房情况</w:t>
            </w:r>
          </w:p>
        </w:tc>
        <w:tc>
          <w:tcPr>
            <w:tcW w:w="115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致贫原因</w:t>
            </w:r>
          </w:p>
        </w:tc>
        <w:tc>
          <w:tcPr>
            <w:tcW w:w="3563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农户属性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165" w:hRule="exact"/>
          <w:jc w:val="center"/>
        </w:trPr>
        <w:tc>
          <w:tcPr>
            <w:tcW w:w="1134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767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783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面积（平方米）</w:t>
            </w:r>
          </w:p>
        </w:tc>
        <w:tc>
          <w:tcPr>
            <w:tcW w:w="6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结构</w:t>
            </w:r>
          </w:p>
        </w:tc>
        <w:tc>
          <w:tcPr>
            <w:tcW w:w="115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rPr>
                <w:color w:val="000000"/>
                <w:spacing w:val="-10"/>
                <w:szCs w:val="21"/>
              </w:rPr>
            </w:pPr>
          </w:p>
        </w:tc>
        <w:tc>
          <w:tcPr>
            <w:tcW w:w="3563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938" w:hRule="exact"/>
          <w:jc w:val="center"/>
        </w:trPr>
        <w:tc>
          <w:tcPr>
            <w:tcW w:w="1134" w:type="dxa"/>
            <w:vMerge w:val="continue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767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783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63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115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rPr>
                <w:color w:val="000000"/>
                <w:spacing w:val="-10"/>
                <w:szCs w:val="21"/>
              </w:rPr>
            </w:pP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扶贫户（人）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扶贫低保户（人）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低保户（人）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五保户（人）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杨正来</w:t>
            </w:r>
          </w:p>
        </w:tc>
        <w:tc>
          <w:tcPr>
            <w:tcW w:w="767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11组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83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63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15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Cs w:val="21"/>
                <w:lang w:eastAsia="zh-CN"/>
              </w:rPr>
              <w:t>体弱多病收入低</w:t>
            </w:r>
          </w:p>
        </w:tc>
        <w:tc>
          <w:tcPr>
            <w:tcW w:w="55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color w:val="000000"/>
                <w:spacing w:val="-10"/>
                <w:szCs w:val="21"/>
              </w:rPr>
            </w:pPr>
          </w:p>
        </w:tc>
        <w:tc>
          <w:tcPr>
            <w:tcW w:w="85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color w:val="000000"/>
                <w:spacing w:val="-10"/>
                <w:szCs w:val="21"/>
              </w:rPr>
            </w:pPr>
          </w:p>
        </w:tc>
        <w:tc>
          <w:tcPr>
            <w:tcW w:w="131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color w:val="000000"/>
                <w:spacing w:val="-1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42" w:hRule="exact"/>
          <w:jc w:val="center"/>
        </w:trPr>
        <w:tc>
          <w:tcPr>
            <w:tcW w:w="1134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熊成运</w:t>
            </w:r>
          </w:p>
        </w:tc>
        <w:tc>
          <w:tcPr>
            <w:tcW w:w="767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8组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83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63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15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年老多病</w:t>
            </w:r>
          </w:p>
        </w:tc>
        <w:tc>
          <w:tcPr>
            <w:tcW w:w="55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谢伯告</w:t>
            </w:r>
          </w:p>
        </w:tc>
        <w:tc>
          <w:tcPr>
            <w:tcW w:w="767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6组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783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63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15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tabs>
                <w:tab w:val="left" w:pos="575"/>
              </w:tabs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多病收入低</w:t>
            </w:r>
          </w:p>
        </w:tc>
        <w:tc>
          <w:tcPr>
            <w:tcW w:w="55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张莲英</w:t>
            </w:r>
          </w:p>
        </w:tc>
        <w:tc>
          <w:tcPr>
            <w:tcW w:w="767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6组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83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144</w:t>
            </w:r>
          </w:p>
        </w:tc>
        <w:tc>
          <w:tcPr>
            <w:tcW w:w="63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115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夫残儿重病</w:t>
            </w:r>
          </w:p>
        </w:tc>
        <w:tc>
          <w:tcPr>
            <w:tcW w:w="55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spacing w:val="-10"/>
                <w:sz w:val="21"/>
                <w:szCs w:val="21"/>
                <w:lang w:val="en-US" w:eastAsia="zh-CN"/>
              </w:rPr>
              <w:t>熊开兴</w:t>
            </w:r>
          </w:p>
        </w:tc>
        <w:tc>
          <w:tcPr>
            <w:tcW w:w="767" w:type="dxa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8组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83" w:type="dxa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6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15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体弱多病</w:t>
            </w:r>
          </w:p>
        </w:tc>
        <w:tc>
          <w:tcPr>
            <w:tcW w:w="5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唐运东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年老多病收入少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FF"/>
                <w:spacing w:val="-10"/>
                <w:sz w:val="21"/>
                <w:szCs w:val="21"/>
                <w:lang w:eastAsia="zh-CN"/>
              </w:rPr>
              <w:t>李有伍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无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本人精神疾病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陈秀元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长期患病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7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余先成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本人残疾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陈秀孟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本人残疾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刘圣银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12组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200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砖混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家庭成员有糖尿病和精神病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张召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12组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130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砖混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有精神疾病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张小林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12组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砖混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长期多病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熊开考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9组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家庭成员多病弱智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熊班稍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9组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儿精神残疾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熊圣金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9组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收入低负担重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谢圣生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夫妻残疾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谢伯文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家庭成员多病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熊成为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13组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无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年老多病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滕代兴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13组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无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年老体弱多病残疾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熊成富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13组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无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多病残疾收入低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刘圣福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无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体弱多病负担重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陈洪有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无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年老体弱多病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陈洪贵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72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体弱多病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陈洪付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88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体弱残疾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陈思付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65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体弱多病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陈洪喜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79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体弱多病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熊成茂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150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年老多病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熊开友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多病丧偶负担重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杨桂珍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多病残疾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2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熊开斌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石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年老病弱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周小文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年老体弱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熊成小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常年多病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熊开良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智力有问题收入低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王玉英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年迈多病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FF"/>
                <w:spacing w:val="-10"/>
                <w:sz w:val="21"/>
                <w:szCs w:val="21"/>
                <w:lang w:eastAsia="zh-CN"/>
              </w:rPr>
              <w:t>刘际富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43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年迈多病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陈思平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夫妻多病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刘明友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110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人多田少多病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王青珍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10组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102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长期患病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谢其云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长期患病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刘际芳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10组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66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年迈多病无收入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熊成海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常年多病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张有文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体弱多病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张有贵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55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年老多病又残疾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熊成和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45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常年患病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熊圣八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68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常年患病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唐运东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68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体弱多病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熊开富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72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多病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32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熊圣团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55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体弱多病劳动力少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高泽民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体弱多病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熊圣友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身体差收入低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杨正良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身体差收入低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杨兴刚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身体差劳力少负担重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</w:tbl>
    <w:p>
      <w:r>
        <w:rPr>
          <w:rFonts w:hint="eastAsia" w:eastAsia="仿宋_GB2312"/>
          <w:spacing w:val="-16"/>
          <w:sz w:val="30"/>
          <w:szCs w:val="30"/>
        </w:rPr>
        <w:t>备注：此件一式两份，在乡镇和村各存一份</w:t>
      </w:r>
    </w:p>
    <w:p/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1A0F3C52" w:usb2="00000010" w:usb3="00000000" w:csb0="0004001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jc w:val="center"/>
      <w:rPr>
        <w:rFonts w:eastAsia="楷体_GB2312"/>
        <w:sz w:val="24"/>
        <w:szCs w:val="24"/>
      </w:rPr>
    </w:pPr>
    <w:r>
      <w:rPr>
        <w:rFonts w:eastAsia="楷体_GB2312"/>
        <w:kern w:val="0"/>
        <w:sz w:val="24"/>
        <w:szCs w:val="24"/>
      </w:rPr>
      <w:t xml:space="preserve">- </w:t>
    </w:r>
    <w:r>
      <w:rPr>
        <w:rFonts w:eastAsia="楷体_GB2312"/>
        <w:kern w:val="0"/>
        <w:sz w:val="24"/>
        <w:szCs w:val="24"/>
      </w:rPr>
      <w:fldChar w:fldCharType="begin"/>
    </w:r>
    <w:r>
      <w:rPr>
        <w:rFonts w:eastAsia="楷体_GB2312"/>
        <w:kern w:val="0"/>
        <w:sz w:val="24"/>
        <w:szCs w:val="24"/>
      </w:rPr>
      <w:instrText xml:space="preserve"> PAGE </w:instrText>
    </w:r>
    <w:r>
      <w:rPr>
        <w:rFonts w:eastAsia="楷体_GB2312"/>
        <w:kern w:val="0"/>
        <w:sz w:val="24"/>
        <w:szCs w:val="24"/>
      </w:rPr>
      <w:fldChar w:fldCharType="separate"/>
    </w:r>
    <w:r>
      <w:rPr>
        <w:rFonts w:eastAsia="楷体_GB2312"/>
        <w:kern w:val="0"/>
        <w:sz w:val="24"/>
        <w:szCs w:val="24"/>
      </w:rPr>
      <w:t>1</w:t>
    </w:r>
    <w:r>
      <w:rPr>
        <w:rFonts w:eastAsia="楷体_GB2312"/>
        <w:kern w:val="0"/>
        <w:sz w:val="24"/>
        <w:szCs w:val="24"/>
      </w:rPr>
      <w:fldChar w:fldCharType="end"/>
    </w:r>
    <w:r>
      <w:rPr>
        <w:rFonts w:eastAsia="楷体_GB2312"/>
        <w:kern w:val="0"/>
        <w:sz w:val="24"/>
        <w:szCs w:val="24"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WPS Plain"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">
    <w:name w:val="页眉 Char"/>
    <w:basedOn w:val="4"/>
    <w:link w:val="3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53</Words>
  <Characters>306</Characters>
  <Lines>2</Lines>
  <Paragraphs>1</Paragraphs>
  <ScaleCrop>false</ScaleCrop>
  <LinksUpToDate>false</LinksUpToDate>
  <CharactersWithSpaces>0</CharactersWithSpaces>
  <Application>WPS Office 个人版_9.1.0.4567_{F1E327BC-269C-435d-A152-05C5408002CA}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2014-05-06T02:00:00Z</dcterms:created>
  <dc:creator>530La</dc:creator>
  <cp:lastModifiedBy>Administrator</cp:lastModifiedBy>
  <dcterms:modified xsi:type="dcterms:W3CDTF">2014-05-27T01:55:20Z</dcterms:modified>
  <dc:title>锦滨乡花塘坪村贫困户花名册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2052-9.1.0.4567</vt:lpwstr>
  </property>
</Properties>
</file>