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锦滨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大路口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8882" w:type="dxa"/>
        <w:jc w:val="center"/>
        <w:tblInd w:w="-13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134"/>
        <w:gridCol w:w="767"/>
        <w:gridCol w:w="850"/>
        <w:gridCol w:w="783"/>
        <w:gridCol w:w="635"/>
        <w:gridCol w:w="1150"/>
        <w:gridCol w:w="551"/>
        <w:gridCol w:w="850"/>
        <w:gridCol w:w="851"/>
        <w:gridCol w:w="13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05" w:hRule="exact"/>
          <w:jc w:val="center"/>
        </w:trPr>
        <w:tc>
          <w:tcPr>
            <w:tcW w:w="1134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76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50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141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115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56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165" w:hRule="exact"/>
          <w:jc w:val="center"/>
        </w:trPr>
        <w:tc>
          <w:tcPr>
            <w:tcW w:w="1134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6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83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6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11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56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938" w:hRule="exact"/>
          <w:jc w:val="center"/>
        </w:trPr>
        <w:tc>
          <w:tcPr>
            <w:tcW w:w="1134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67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83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63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1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张昌文</w:t>
            </w:r>
          </w:p>
        </w:tc>
        <w:tc>
          <w:tcPr>
            <w:tcW w:w="767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6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eastAsia="宋体"/>
                <w:color w:val="000000"/>
                <w:spacing w:val="-10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eastAsia="zh-CN"/>
              </w:rPr>
              <w:t>儿脑瘫妻多病收入微薄</w:t>
            </w:r>
          </w:p>
        </w:tc>
        <w:tc>
          <w:tcPr>
            <w:tcW w:w="5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42" w:hRule="exact"/>
          <w:jc w:val="center"/>
        </w:trPr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杨正业</w:t>
            </w:r>
          </w:p>
        </w:tc>
        <w:tc>
          <w:tcPr>
            <w:tcW w:w="767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175</w:t>
            </w:r>
          </w:p>
        </w:tc>
        <w:tc>
          <w:tcPr>
            <w:tcW w:w="6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体弱多病无固定收入</w:t>
            </w:r>
          </w:p>
        </w:tc>
        <w:tc>
          <w:tcPr>
            <w:tcW w:w="5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孙明</w:t>
            </w:r>
          </w:p>
        </w:tc>
        <w:tc>
          <w:tcPr>
            <w:tcW w:w="767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6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1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tabs>
                <w:tab w:val="left" w:pos="575"/>
              </w:tabs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妻子多病收入低</w:t>
            </w:r>
          </w:p>
        </w:tc>
        <w:tc>
          <w:tcPr>
            <w:tcW w:w="5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张玉兰</w:t>
            </w:r>
          </w:p>
        </w:tc>
        <w:tc>
          <w:tcPr>
            <w:tcW w:w="767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105</w:t>
            </w:r>
          </w:p>
        </w:tc>
        <w:tc>
          <w:tcPr>
            <w:tcW w:w="6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1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体弱多病田少收入低</w:t>
            </w:r>
          </w:p>
        </w:tc>
        <w:tc>
          <w:tcPr>
            <w:tcW w:w="5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pacing w:val="-10"/>
                <w:sz w:val="21"/>
                <w:szCs w:val="21"/>
                <w:lang w:val="en-US" w:eastAsia="zh-CN"/>
              </w:rPr>
              <w:t>张必太</w:t>
            </w:r>
          </w:p>
        </w:tc>
        <w:tc>
          <w:tcPr>
            <w:tcW w:w="767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6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妻子残疾本人多病收入低</w:t>
            </w:r>
          </w:p>
        </w:tc>
        <w:tc>
          <w:tcPr>
            <w:tcW w:w="5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张有春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体弱多病收入少</w:t>
            </w: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田全社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105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本人癌症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尹德富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妻子多病收入少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余庆富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105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体弱多病长期用药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曹小华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田少收入少子女小负担重</w:t>
            </w: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张正雄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田少收入仅靠种菜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余致富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85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妻子多病收入低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张德雄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本人年龄妻子多病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胡永禄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105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年老体弱多病</w:t>
            </w: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刘金全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田少收入少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舒向银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李福金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葛接生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本人年迈女儿精神疾病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崔发来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土地少无固定职业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葛良清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年老体弱多病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张必锡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田少收入少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谢玉秀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年老土地少收入低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张英富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田少收入低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备注：此件一式两份，在乡镇和村各存一份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2014-05-27T07:32:54Z</dcterms:modified>
  <dc:title>锦滨乡花塘坪村贫困户花名册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