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B04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0"/>
        <w:jc w:val="both"/>
        <w:outlineLvl w:val="9"/>
        <w:rPr>
          <w:rFonts w:hint="eastAsia" w:ascii="黑体" w:hAnsi="黑体" w:eastAsia="黑体" w:cs="黑体"/>
          <w:caps w:val="0"/>
          <w:color w:val="auto"/>
          <w:kern w:val="2"/>
          <w:sz w:val="32"/>
          <w:szCs w:val="32"/>
          <w:vertAlign w:val="baseline"/>
          <w:lang w:val="en-US" w:eastAsia="zh-CN" w:bidi="ar"/>
        </w:rPr>
      </w:pPr>
      <w:r>
        <w:rPr>
          <w:rFonts w:hint="eastAsia" w:ascii="黑体" w:hAnsi="黑体" w:eastAsia="黑体" w:cs="黑体"/>
          <w:caps w:val="0"/>
          <w:color w:val="auto"/>
          <w:kern w:val="2"/>
          <w:sz w:val="32"/>
          <w:szCs w:val="32"/>
          <w:vertAlign w:val="baseline"/>
          <w:lang w:val="en-US" w:eastAsia="zh-CN" w:bidi="ar"/>
        </w:rPr>
        <w:t>附件5</w:t>
      </w:r>
    </w:p>
    <w:p w14:paraId="5AAECB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0"/>
        <w:jc w:val="center"/>
        <w:outlineLvl w:val="9"/>
        <w:rPr>
          <w:rFonts w:hint="default" w:ascii="Times New Roman" w:hAnsi="Times New Roman" w:eastAsia="方正小标宋简体" w:cs="Times New Roman"/>
          <w:bCs/>
          <w:caps w:val="0"/>
          <w:color w:val="auto"/>
          <w:sz w:val="52"/>
          <w:szCs w:val="52"/>
          <w:vertAlign w:val="baseline"/>
        </w:rPr>
      </w:pPr>
    </w:p>
    <w:p w14:paraId="45A1AA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700" w:lineRule="exact"/>
        <w:ind w:left="0" w:right="0" w:firstLine="0"/>
        <w:jc w:val="center"/>
        <w:textAlignment w:val="auto"/>
        <w:outlineLvl w:val="9"/>
        <w:rPr>
          <w:rFonts w:hint="default" w:ascii="Times New Roman" w:hAnsi="Times New Roman" w:eastAsia="方正小标宋简体" w:cs="Times New Roman"/>
          <w:bCs/>
          <w:caps w:val="0"/>
          <w:color w:val="auto"/>
          <w:sz w:val="48"/>
          <w:szCs w:val="48"/>
          <w:vertAlign w:val="baseline"/>
        </w:rPr>
      </w:pPr>
      <w:r>
        <w:rPr>
          <w:rFonts w:hint="eastAsia" w:hAnsi="方正小标宋简体" w:eastAsia="方正小标宋简体" w:cs="Times New Roman"/>
          <w:b w:val="0"/>
          <w:bCs/>
          <w:caps w:val="0"/>
          <w:color w:val="auto"/>
          <w:kern w:val="2"/>
          <w:sz w:val="48"/>
          <w:szCs w:val="48"/>
          <w:vertAlign w:val="baseline"/>
          <w:lang w:val="en-US" w:eastAsia="zh-CN" w:bidi="ar"/>
        </w:rPr>
        <w:t>辰溪县</w:t>
      </w:r>
      <w:r>
        <w:rPr>
          <w:rFonts w:hint="eastAsia" w:ascii="Times New Roman" w:hAnsi="方正小标宋简体" w:eastAsia="方正小标宋简体" w:cs="Times New Roman"/>
          <w:b w:val="0"/>
          <w:bCs/>
          <w:caps w:val="0"/>
          <w:color w:val="auto"/>
          <w:kern w:val="2"/>
          <w:sz w:val="48"/>
          <w:szCs w:val="48"/>
          <w:vertAlign w:val="baseline"/>
          <w:lang w:val="en-US" w:eastAsia="zh-CN" w:bidi="ar"/>
        </w:rPr>
        <w:t>“国培计划（</w:t>
      </w:r>
      <w:r>
        <w:rPr>
          <w:rFonts w:hint="default" w:ascii="Times New Roman" w:hAnsi="Times New Roman" w:eastAsia="方正小标宋简体" w:cs="Times New Roman"/>
          <w:b w:val="0"/>
          <w:bCs/>
          <w:caps w:val="0"/>
          <w:color w:val="auto"/>
          <w:kern w:val="2"/>
          <w:sz w:val="48"/>
          <w:szCs w:val="48"/>
          <w:vertAlign w:val="baseline"/>
          <w:lang w:val="en-US" w:eastAsia="zh-CN" w:bidi="ar"/>
        </w:rPr>
        <w:t>2025</w:t>
      </w:r>
      <w:r>
        <w:rPr>
          <w:rFonts w:hint="eastAsia" w:ascii="Times New Roman" w:hAnsi="方正小标宋简体" w:eastAsia="方正小标宋简体" w:cs="Times New Roman"/>
          <w:b w:val="0"/>
          <w:bCs/>
          <w:caps w:val="0"/>
          <w:color w:val="auto"/>
          <w:kern w:val="2"/>
          <w:sz w:val="48"/>
          <w:szCs w:val="48"/>
          <w:vertAlign w:val="baseline"/>
          <w:lang w:val="en-US" w:eastAsia="zh-CN" w:bidi="ar"/>
        </w:rPr>
        <w:t>）”项目</w:t>
      </w:r>
    </w:p>
    <w:p w14:paraId="0F2BFC69">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700" w:lineRule="exact"/>
        <w:ind w:left="0" w:right="0" w:firstLine="0"/>
        <w:jc w:val="center"/>
        <w:textAlignment w:val="auto"/>
        <w:outlineLvl w:val="9"/>
        <w:rPr>
          <w:rFonts w:hint="default" w:ascii="Times New Roman" w:hAnsi="Times New Roman" w:eastAsia="方正小标宋简体" w:cs="Times New Roman"/>
          <w:bCs/>
          <w:caps w:val="0"/>
          <w:color w:val="auto"/>
          <w:sz w:val="48"/>
          <w:szCs w:val="48"/>
          <w:vertAlign w:val="baseline"/>
        </w:rPr>
      </w:pPr>
      <w:r>
        <w:rPr>
          <w:rFonts w:hint="eastAsia" w:ascii="Times New Roman" w:hAnsi="方正小标宋简体" w:eastAsia="方正小标宋简体" w:cs="Times New Roman"/>
          <w:b w:val="0"/>
          <w:bCs/>
          <w:caps w:val="0"/>
          <w:color w:val="auto"/>
          <w:kern w:val="2"/>
          <w:sz w:val="48"/>
          <w:szCs w:val="48"/>
          <w:vertAlign w:val="baseline"/>
          <w:lang w:val="en-US" w:eastAsia="zh-CN" w:bidi="ar"/>
        </w:rPr>
        <w:t>申</w:t>
      </w:r>
      <w:r>
        <w:rPr>
          <w:rFonts w:hint="default" w:ascii="Times New Roman" w:hAnsi="Times New Roman" w:eastAsia="方正小标宋简体" w:cs="Times New Roman"/>
          <w:b w:val="0"/>
          <w:bCs/>
          <w:caps w:val="0"/>
          <w:color w:val="auto"/>
          <w:kern w:val="2"/>
          <w:sz w:val="48"/>
          <w:szCs w:val="48"/>
          <w:vertAlign w:val="baseline"/>
          <w:lang w:val="en-US" w:eastAsia="zh-CN" w:bidi="ar"/>
        </w:rPr>
        <w:t xml:space="preserve">  </w:t>
      </w:r>
      <w:r>
        <w:rPr>
          <w:rFonts w:hint="eastAsia" w:ascii="Times New Roman" w:hAnsi="方正小标宋简体" w:eastAsia="方正小标宋简体" w:cs="Times New Roman"/>
          <w:b w:val="0"/>
          <w:bCs/>
          <w:caps w:val="0"/>
          <w:color w:val="auto"/>
          <w:kern w:val="2"/>
          <w:sz w:val="48"/>
          <w:szCs w:val="48"/>
          <w:vertAlign w:val="baseline"/>
          <w:lang w:val="en-US" w:eastAsia="zh-CN" w:bidi="ar"/>
        </w:rPr>
        <w:t>报</w:t>
      </w:r>
      <w:r>
        <w:rPr>
          <w:rFonts w:hint="default" w:ascii="Times New Roman" w:hAnsi="Times New Roman" w:eastAsia="方正小标宋简体" w:cs="Times New Roman"/>
          <w:b w:val="0"/>
          <w:bCs/>
          <w:caps w:val="0"/>
          <w:color w:val="auto"/>
          <w:kern w:val="2"/>
          <w:sz w:val="48"/>
          <w:szCs w:val="48"/>
          <w:vertAlign w:val="baseline"/>
          <w:lang w:val="en-US" w:eastAsia="zh-CN" w:bidi="ar"/>
        </w:rPr>
        <w:t xml:space="preserve"> </w:t>
      </w:r>
      <w:r>
        <w:rPr>
          <w:rFonts w:hint="eastAsia" w:ascii="Times New Roman" w:hAnsi="方正小标宋简体" w:eastAsia="方正小标宋简体" w:cs="Times New Roman"/>
          <w:b w:val="0"/>
          <w:bCs/>
          <w:caps w:val="0"/>
          <w:color w:val="auto"/>
          <w:kern w:val="2"/>
          <w:sz w:val="48"/>
          <w:szCs w:val="48"/>
          <w:vertAlign w:val="baseline"/>
          <w:lang w:val="en-US" w:eastAsia="zh-CN" w:bidi="ar"/>
        </w:rPr>
        <w:t>书</w:t>
      </w:r>
    </w:p>
    <w:p w14:paraId="0006AAD7">
      <w:pPr>
        <w:pStyle w:val="9"/>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700" w:lineRule="exact"/>
        <w:ind w:left="0" w:right="0" w:firstLine="0" w:firstLineChars="0"/>
        <w:jc w:val="center"/>
        <w:textAlignment w:val="auto"/>
        <w:outlineLvl w:val="9"/>
        <w:rPr>
          <w:rFonts w:hint="eastAsia" w:ascii="黑体" w:hAnsi="黑体" w:eastAsia="黑体" w:cs="黑体"/>
          <w:bCs/>
          <w:caps w:val="0"/>
          <w:color w:val="auto"/>
          <w:sz w:val="36"/>
          <w:szCs w:val="36"/>
          <w:vertAlign w:val="baseline"/>
          <w:lang w:val="en-US"/>
        </w:rPr>
      </w:pPr>
      <w:r>
        <w:rPr>
          <w:rFonts w:hint="eastAsia" w:ascii="黑体" w:hAnsi="黑体" w:eastAsia="黑体" w:cs="黑体"/>
          <w:bCs/>
          <w:caps w:val="0"/>
          <w:color w:val="auto"/>
          <w:sz w:val="36"/>
          <w:szCs w:val="36"/>
          <w:vertAlign w:val="baseline"/>
          <w:lang w:val="en-US"/>
        </w:rPr>
        <w:t>（样表）</w:t>
      </w:r>
    </w:p>
    <w:p w14:paraId="61E6FE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0"/>
        <w:jc w:val="center"/>
        <w:outlineLvl w:val="9"/>
        <w:rPr>
          <w:rFonts w:hint="default" w:ascii="Times New Roman" w:hAnsi="Times New Roman" w:eastAsia="华文中宋" w:cs="Times New Roman"/>
          <w:b/>
          <w:bCs/>
          <w:caps w:val="0"/>
          <w:color w:val="auto"/>
          <w:sz w:val="52"/>
          <w:szCs w:val="52"/>
          <w:vertAlign w:val="baseline"/>
        </w:rPr>
      </w:pPr>
    </w:p>
    <w:p w14:paraId="5BCC1B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0"/>
        <w:jc w:val="both"/>
        <w:outlineLvl w:val="9"/>
        <w:rPr>
          <w:rFonts w:hint="default" w:ascii="Times New Roman" w:hAnsi="Times New Roman" w:eastAsia="华文楷体" w:cs="Times New Roman"/>
          <w:caps w:val="0"/>
          <w:color w:val="auto"/>
          <w:sz w:val="44"/>
          <w:szCs w:val="44"/>
          <w:vertAlign w:val="baseline"/>
        </w:rPr>
      </w:pPr>
    </w:p>
    <w:p w14:paraId="7A3BE5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u w:val="single"/>
          <w:vertAlign w:val="baseline"/>
        </w:rPr>
      </w:pPr>
      <w:r>
        <w:rPr>
          <w:rFonts w:hint="eastAsia" w:ascii="楷体_GB2312" w:hAnsi="楷体_GB2312" w:eastAsia="楷体_GB2312" w:cs="楷体_GB2312"/>
          <w:b w:val="0"/>
          <w:bCs w:val="0"/>
          <w:caps w:val="0"/>
          <w:color w:val="auto"/>
          <w:kern w:val="2"/>
          <w:sz w:val="32"/>
          <w:szCs w:val="32"/>
          <w:vertAlign w:val="baseline"/>
          <w:lang w:val="en-US" w:eastAsia="zh-CN" w:bidi="ar"/>
        </w:rPr>
        <w:t>申报单位（公章）：</w:t>
      </w:r>
      <w:r>
        <w:rPr>
          <w:rFonts w:hint="eastAsia" w:ascii="楷体_GB2312" w:hAnsi="楷体_GB2312" w:eastAsia="楷体_GB2312" w:cs="楷体_GB2312"/>
          <w:b w:val="0"/>
          <w:bCs w:val="0"/>
          <w:caps w:val="0"/>
          <w:color w:val="auto"/>
          <w:kern w:val="2"/>
          <w:sz w:val="32"/>
          <w:szCs w:val="32"/>
          <w:u w:val="single"/>
          <w:vertAlign w:val="baseline"/>
          <w:lang w:val="en-US" w:eastAsia="zh-CN" w:bidi="ar"/>
        </w:rPr>
        <w:t xml:space="preserve">                       </w:t>
      </w:r>
    </w:p>
    <w:p w14:paraId="4015FA9B">
      <w:pPr>
        <w:pStyle w:val="9"/>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80" w:lineRule="exact"/>
        <w:ind w:left="0" w:right="0" w:firstLine="0" w:firstLineChars="0"/>
        <w:jc w:val="both"/>
        <w:textAlignment w:val="auto"/>
        <w:outlineLvl w:val="9"/>
        <w:rPr>
          <w:rFonts w:hint="eastAsia" w:ascii="楷体_GB2312" w:hAnsi="楷体_GB2312" w:eastAsia="楷体_GB2312" w:cs="楷体_GB2312"/>
          <w:caps w:val="0"/>
          <w:color w:val="auto"/>
          <w:sz w:val="32"/>
          <w:szCs w:val="32"/>
          <w:vertAlign w:val="baseline"/>
        </w:rPr>
      </w:pPr>
      <w:r>
        <w:rPr>
          <w:rFonts w:hint="eastAsia" w:ascii="楷体_GB2312" w:hAnsi="楷体_GB2312" w:eastAsia="楷体_GB2312" w:cs="楷体_GB2312"/>
          <w:caps w:val="0"/>
          <w:color w:val="auto"/>
          <w:sz w:val="32"/>
          <w:szCs w:val="32"/>
          <w:vertAlign w:val="baseline"/>
          <w:lang w:val="en-US" w:eastAsia="zh-CN"/>
        </w:rPr>
        <w:t xml:space="preserve">    </w:t>
      </w:r>
      <w:r>
        <w:rPr>
          <w:rFonts w:hint="eastAsia" w:ascii="楷体_GB2312" w:hAnsi="楷体_GB2312" w:eastAsia="楷体_GB2312" w:cs="楷体_GB2312"/>
          <w:caps w:val="0"/>
          <w:color w:val="auto"/>
          <w:sz w:val="32"/>
          <w:szCs w:val="32"/>
          <w:vertAlign w:val="baseline"/>
        </w:rPr>
        <w:t>联合申报单位（公章）：</w:t>
      </w:r>
      <w:r>
        <w:rPr>
          <w:rFonts w:hint="eastAsia" w:ascii="楷体_GB2312" w:hAnsi="楷体_GB2312" w:eastAsia="楷体_GB2312" w:cs="楷体_GB2312"/>
          <w:caps w:val="0"/>
          <w:color w:val="auto"/>
          <w:sz w:val="32"/>
          <w:szCs w:val="32"/>
          <w:u w:val="single"/>
          <w:vertAlign w:val="baseline"/>
        </w:rPr>
        <w:t xml:space="preserve">             </w:t>
      </w:r>
      <w:r>
        <w:rPr>
          <w:rFonts w:hint="eastAsia" w:ascii="楷体_GB2312" w:hAnsi="楷体_GB2312" w:eastAsia="楷体_GB2312" w:cs="楷体_GB2312"/>
          <w:caps w:val="0"/>
          <w:color w:val="auto"/>
          <w:sz w:val="32"/>
          <w:szCs w:val="32"/>
          <w:u w:val="single"/>
          <w:vertAlign w:val="baseline"/>
          <w:lang w:val="en-US"/>
        </w:rPr>
        <w:t xml:space="preserve">  </w:t>
      </w:r>
      <w:r>
        <w:rPr>
          <w:rFonts w:hint="eastAsia" w:ascii="楷体_GB2312" w:hAnsi="楷体_GB2312" w:eastAsia="楷体_GB2312" w:cs="楷体_GB2312"/>
          <w:caps w:val="0"/>
          <w:color w:val="auto"/>
          <w:sz w:val="32"/>
          <w:szCs w:val="32"/>
          <w:u w:val="single"/>
          <w:vertAlign w:val="baseline"/>
        </w:rPr>
        <w:t xml:space="preserve">    </w:t>
      </w:r>
    </w:p>
    <w:p w14:paraId="05A988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u w:val="single"/>
          <w:vertAlign w:val="baseline"/>
        </w:rPr>
      </w:pPr>
      <w:r>
        <w:rPr>
          <w:rFonts w:hint="eastAsia" w:ascii="楷体_GB2312" w:hAnsi="楷体_GB2312" w:eastAsia="楷体_GB2312" w:cs="楷体_GB2312"/>
          <w:b w:val="0"/>
          <w:bCs w:val="0"/>
          <w:caps w:val="0"/>
          <w:color w:val="auto"/>
          <w:kern w:val="2"/>
          <w:sz w:val="32"/>
          <w:szCs w:val="32"/>
          <w:vertAlign w:val="baseline"/>
          <w:lang w:val="en-US" w:eastAsia="zh-CN" w:bidi="ar"/>
        </w:rPr>
        <w:t>申报项目：</w:t>
      </w:r>
      <w:r>
        <w:rPr>
          <w:rFonts w:hint="eastAsia" w:ascii="楷体_GB2312" w:hAnsi="楷体_GB2312" w:eastAsia="楷体_GB2312" w:cs="楷体_GB2312"/>
          <w:b w:val="0"/>
          <w:bCs w:val="0"/>
          <w:caps w:val="0"/>
          <w:color w:val="auto"/>
          <w:kern w:val="2"/>
          <w:sz w:val="32"/>
          <w:szCs w:val="32"/>
          <w:u w:val="single"/>
          <w:vertAlign w:val="baseline"/>
          <w:lang w:val="en-US" w:eastAsia="zh-CN" w:bidi="ar"/>
        </w:rPr>
        <w:t xml:space="preserve">                                </w:t>
      </w:r>
    </w:p>
    <w:p w14:paraId="3CA430D7">
      <w:pPr>
        <w:pStyle w:val="9"/>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80" w:lineRule="exact"/>
        <w:ind w:left="0" w:right="0" w:firstLine="0" w:firstLineChars="0"/>
        <w:jc w:val="both"/>
        <w:textAlignment w:val="auto"/>
        <w:outlineLvl w:val="9"/>
        <w:rPr>
          <w:rFonts w:hint="eastAsia" w:ascii="楷体_GB2312" w:hAnsi="楷体_GB2312" w:eastAsia="楷体_GB2312" w:cs="楷体_GB2312"/>
          <w:caps w:val="0"/>
          <w:color w:val="auto"/>
          <w:sz w:val="32"/>
          <w:szCs w:val="32"/>
          <w:vertAlign w:val="baseline"/>
        </w:rPr>
      </w:pPr>
      <w:r>
        <w:rPr>
          <w:rFonts w:hint="eastAsia" w:ascii="楷体_GB2312" w:hAnsi="楷体_GB2312" w:eastAsia="楷体_GB2312" w:cs="楷体_GB2312"/>
          <w:caps w:val="0"/>
          <w:color w:val="auto"/>
          <w:sz w:val="32"/>
          <w:szCs w:val="32"/>
          <w:vertAlign w:val="baseline"/>
          <w:lang w:val="en-US" w:eastAsia="zh-CN"/>
        </w:rPr>
        <w:t xml:space="preserve">    </w:t>
      </w:r>
      <w:r>
        <w:rPr>
          <w:rFonts w:hint="eastAsia" w:ascii="楷体_GB2312" w:hAnsi="楷体_GB2312" w:eastAsia="楷体_GB2312" w:cs="楷体_GB2312"/>
          <w:caps w:val="0"/>
          <w:color w:val="auto"/>
          <w:sz w:val="32"/>
          <w:szCs w:val="32"/>
          <w:vertAlign w:val="baseline"/>
        </w:rPr>
        <w:t>申报项目编号：</w:t>
      </w:r>
      <w:r>
        <w:rPr>
          <w:rFonts w:hint="eastAsia" w:ascii="楷体_GB2312" w:hAnsi="楷体_GB2312" w:eastAsia="楷体_GB2312" w:cs="楷体_GB2312"/>
          <w:caps w:val="0"/>
          <w:color w:val="auto"/>
          <w:sz w:val="32"/>
          <w:szCs w:val="32"/>
          <w:u w:val="single"/>
          <w:vertAlign w:val="baseline"/>
        </w:rPr>
        <w:t xml:space="preserve"> </w:t>
      </w:r>
      <w:r>
        <w:rPr>
          <w:rFonts w:hint="eastAsia" w:ascii="楷体_GB2312" w:hAnsi="楷体_GB2312" w:eastAsia="楷体_GB2312" w:cs="楷体_GB2312"/>
          <w:caps w:val="0"/>
          <w:color w:val="auto"/>
          <w:sz w:val="32"/>
          <w:szCs w:val="32"/>
          <w:u w:val="single"/>
          <w:vertAlign w:val="baseline"/>
          <w:lang w:val="en-US"/>
        </w:rPr>
        <w:t xml:space="preserve">                       </w:t>
      </w:r>
      <w:r>
        <w:rPr>
          <w:rFonts w:hint="eastAsia" w:ascii="楷体_GB2312" w:hAnsi="楷体_GB2312" w:eastAsia="楷体_GB2312" w:cs="楷体_GB2312"/>
          <w:caps w:val="0"/>
          <w:color w:val="auto"/>
          <w:sz w:val="32"/>
          <w:szCs w:val="32"/>
          <w:u w:val="single"/>
          <w:vertAlign w:val="baseline"/>
        </w:rPr>
        <w:t xml:space="preserve">   </w:t>
      </w:r>
    </w:p>
    <w:p w14:paraId="002AB3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u w:val="single"/>
          <w:vertAlign w:val="baseline"/>
        </w:rPr>
      </w:pPr>
      <w:r>
        <w:rPr>
          <w:rFonts w:hint="eastAsia" w:ascii="楷体_GB2312" w:hAnsi="楷体_GB2312" w:eastAsia="楷体_GB2312" w:cs="楷体_GB2312"/>
          <w:b w:val="0"/>
          <w:bCs w:val="0"/>
          <w:caps w:val="0"/>
          <w:color w:val="auto"/>
          <w:kern w:val="2"/>
          <w:sz w:val="32"/>
          <w:szCs w:val="32"/>
          <w:vertAlign w:val="baseline"/>
          <w:lang w:val="en-US" w:eastAsia="zh-CN" w:bidi="ar"/>
        </w:rPr>
        <w:t>实施方式：集中培训□在线培训□混合式培训□</w:t>
      </w:r>
    </w:p>
    <w:p w14:paraId="5495B6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u w:val="single"/>
          <w:vertAlign w:val="baseline"/>
        </w:rPr>
      </w:pPr>
      <w:r>
        <w:rPr>
          <w:rFonts w:hint="eastAsia" w:ascii="楷体_GB2312" w:hAnsi="楷体_GB2312" w:eastAsia="楷体_GB2312" w:cs="楷体_GB2312"/>
          <w:b w:val="0"/>
          <w:bCs w:val="0"/>
          <w:caps w:val="0"/>
          <w:color w:val="auto"/>
          <w:kern w:val="2"/>
          <w:sz w:val="32"/>
          <w:szCs w:val="32"/>
          <w:vertAlign w:val="baseline"/>
          <w:lang w:val="en-US" w:eastAsia="zh-CN" w:bidi="ar"/>
        </w:rPr>
        <w:t>学段学科（领域）：</w:t>
      </w:r>
      <w:r>
        <w:rPr>
          <w:rFonts w:hint="eastAsia" w:ascii="楷体_GB2312" w:hAnsi="楷体_GB2312" w:eastAsia="楷体_GB2312" w:cs="楷体_GB2312"/>
          <w:b w:val="0"/>
          <w:bCs w:val="0"/>
          <w:caps w:val="0"/>
          <w:color w:val="auto"/>
          <w:kern w:val="2"/>
          <w:sz w:val="32"/>
          <w:szCs w:val="32"/>
          <w:u w:val="single"/>
          <w:vertAlign w:val="baseline"/>
          <w:lang w:val="en-US" w:eastAsia="zh-CN" w:bidi="ar"/>
        </w:rPr>
        <w:t xml:space="preserve">                        </w:t>
      </w:r>
    </w:p>
    <w:p w14:paraId="1427E0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vertAlign w:val="baseline"/>
        </w:rPr>
      </w:pPr>
      <w:r>
        <w:rPr>
          <w:rFonts w:hint="eastAsia" w:ascii="楷体_GB2312" w:hAnsi="楷体_GB2312" w:eastAsia="楷体_GB2312" w:cs="楷体_GB2312"/>
          <w:b w:val="0"/>
          <w:bCs w:val="0"/>
          <w:caps w:val="0"/>
          <w:color w:val="auto"/>
          <w:kern w:val="2"/>
          <w:sz w:val="32"/>
          <w:szCs w:val="32"/>
          <w:vertAlign w:val="baseline"/>
          <w:lang w:val="en-US" w:eastAsia="zh-CN" w:bidi="ar"/>
        </w:rPr>
        <w:t>统筹管理部门：</w:t>
      </w:r>
      <w:r>
        <w:rPr>
          <w:rFonts w:hint="eastAsia" w:ascii="楷体_GB2312" w:hAnsi="楷体_GB2312" w:eastAsia="楷体_GB2312" w:cs="楷体_GB2312"/>
          <w:b w:val="0"/>
          <w:bCs w:val="0"/>
          <w:caps w:val="0"/>
          <w:color w:val="auto"/>
          <w:kern w:val="2"/>
          <w:sz w:val="32"/>
          <w:szCs w:val="32"/>
          <w:u w:val="single"/>
          <w:vertAlign w:val="baseline"/>
          <w:lang w:val="en-US" w:eastAsia="zh-CN" w:bidi="ar"/>
        </w:rPr>
        <w:t xml:space="preserve">                            </w:t>
      </w:r>
    </w:p>
    <w:p w14:paraId="5A7E3067">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u w:val="single"/>
          <w:vertAlign w:val="baseline"/>
        </w:rPr>
      </w:pPr>
      <w:r>
        <w:rPr>
          <w:rFonts w:hint="eastAsia" w:ascii="楷体_GB2312" w:hAnsi="楷体_GB2312" w:eastAsia="楷体_GB2312" w:cs="楷体_GB2312"/>
          <w:b w:val="0"/>
          <w:bCs w:val="0"/>
          <w:caps w:val="0"/>
          <w:color w:val="auto"/>
          <w:kern w:val="2"/>
          <w:sz w:val="32"/>
          <w:szCs w:val="32"/>
          <w:vertAlign w:val="baseline"/>
          <w:lang w:val="en-US" w:eastAsia="zh-CN" w:bidi="ar"/>
        </w:rPr>
        <w:t>负 责 人：</w:t>
      </w:r>
      <w:r>
        <w:rPr>
          <w:rFonts w:hint="eastAsia" w:ascii="楷体_GB2312" w:hAnsi="楷体_GB2312" w:eastAsia="楷体_GB2312" w:cs="楷体_GB2312"/>
          <w:b w:val="0"/>
          <w:bCs w:val="0"/>
          <w:caps w:val="0"/>
          <w:color w:val="auto"/>
          <w:kern w:val="2"/>
          <w:sz w:val="32"/>
          <w:szCs w:val="32"/>
          <w:u w:val="single"/>
          <w:vertAlign w:val="baseline"/>
          <w:lang w:val="en-US" w:eastAsia="zh-CN" w:bidi="ar"/>
        </w:rPr>
        <w:t xml:space="preserve">                                </w:t>
      </w:r>
    </w:p>
    <w:p w14:paraId="03E2D0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u w:val="single"/>
          <w:vertAlign w:val="baseline"/>
        </w:rPr>
      </w:pPr>
      <w:r>
        <w:rPr>
          <w:rFonts w:hint="eastAsia" w:ascii="楷体_GB2312" w:hAnsi="楷体_GB2312" w:eastAsia="楷体_GB2312" w:cs="楷体_GB2312"/>
          <w:b w:val="0"/>
          <w:bCs w:val="0"/>
          <w:caps w:val="0"/>
          <w:color w:val="auto"/>
          <w:kern w:val="2"/>
          <w:sz w:val="32"/>
          <w:szCs w:val="32"/>
          <w:vertAlign w:val="baseline"/>
          <w:lang w:val="en-US" w:eastAsia="zh-CN" w:bidi="ar"/>
        </w:rPr>
        <w:t>手    机：</w:t>
      </w:r>
      <w:r>
        <w:rPr>
          <w:rFonts w:hint="eastAsia" w:ascii="楷体_GB2312" w:hAnsi="楷体_GB2312" w:eastAsia="楷体_GB2312" w:cs="楷体_GB2312"/>
          <w:b w:val="0"/>
          <w:bCs w:val="0"/>
          <w:caps w:val="0"/>
          <w:color w:val="auto"/>
          <w:kern w:val="2"/>
          <w:sz w:val="32"/>
          <w:szCs w:val="32"/>
          <w:u w:val="single"/>
          <w:vertAlign w:val="baseline"/>
          <w:lang w:val="en-US" w:eastAsia="zh-CN" w:bidi="ar"/>
        </w:rPr>
        <w:t xml:space="preserve">                                </w:t>
      </w:r>
    </w:p>
    <w:p w14:paraId="15B42D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680" w:lineRule="exact"/>
        <w:ind w:left="0" w:right="0" w:firstLine="560" w:firstLineChars="200"/>
        <w:jc w:val="both"/>
        <w:textAlignment w:val="auto"/>
        <w:outlineLvl w:val="9"/>
        <w:rPr>
          <w:rFonts w:hint="default" w:ascii="Times New Roman" w:hAnsi="Times New Roman" w:eastAsia="宋体" w:cs="Times New Roman"/>
          <w:caps w:val="0"/>
          <w:color w:val="auto"/>
          <w:sz w:val="28"/>
          <w:szCs w:val="28"/>
          <w:vertAlign w:val="baseline"/>
        </w:rPr>
      </w:pPr>
    </w:p>
    <w:p w14:paraId="3F9709B0">
      <w:pPr>
        <w:pStyle w:val="9"/>
        <w:keepNext w:val="0"/>
        <w:keepLines w:val="0"/>
        <w:pageBreakBefore w:val="0"/>
        <w:widowControl w:val="0"/>
        <w:suppressLineNumbers w:val="0"/>
        <w:suppressAutoHyphens w:val="0"/>
        <w:kinsoku/>
        <w:wordWrap/>
        <w:overflowPunct/>
        <w:topLinePunct w:val="0"/>
        <w:autoSpaceDE/>
        <w:autoSpaceDN w:val="0"/>
        <w:bidi w:val="0"/>
        <w:adjustRightInd/>
        <w:snapToGrid/>
        <w:spacing w:before="43" w:beforeAutospacing="0" w:after="0" w:afterAutospacing="0" w:line="240" w:lineRule="auto"/>
        <w:ind w:left="120" w:right="0" w:firstLine="320" w:firstLineChars="100"/>
        <w:jc w:val="both"/>
        <w:outlineLvl w:val="9"/>
        <w:rPr>
          <w:rFonts w:hint="default" w:ascii="Times New Roman" w:hAnsi="Times New Roman" w:eastAsia="仿宋" w:cs="Times New Roman"/>
          <w:caps w:val="0"/>
          <w:color w:val="auto"/>
          <w:sz w:val="32"/>
          <w:szCs w:val="32"/>
          <w:vertAlign w:val="baseline"/>
        </w:rPr>
      </w:pPr>
    </w:p>
    <w:p w14:paraId="338C39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20" w:lineRule="exact"/>
        <w:ind w:left="0" w:right="0" w:firstLine="0"/>
        <w:jc w:val="both"/>
        <w:outlineLvl w:val="9"/>
        <w:rPr>
          <w:rFonts w:hint="default" w:ascii="Times New Roman" w:hAnsi="Times New Roman" w:eastAsia="仿宋_GB2312" w:cs="Times New Roman"/>
          <w:caps w:val="0"/>
          <w:color w:val="auto"/>
          <w:sz w:val="36"/>
          <w:szCs w:val="36"/>
          <w:vertAlign w:val="baseline"/>
        </w:rPr>
      </w:pPr>
    </w:p>
    <w:p w14:paraId="001CAF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楷体_GB2312" w:hAnsi="楷体_GB2312" w:eastAsia="楷体_GB2312" w:cs="楷体_GB2312"/>
          <w:caps w:val="0"/>
          <w:color w:val="auto"/>
          <w:sz w:val="36"/>
          <w:szCs w:val="36"/>
          <w:vertAlign w:val="baseline"/>
        </w:rPr>
      </w:pPr>
      <w:r>
        <w:rPr>
          <w:rFonts w:hint="eastAsia" w:ascii="楷体_GB2312" w:hAnsi="楷体_GB2312" w:eastAsia="楷体_GB2312" w:cs="楷体_GB2312"/>
          <w:b w:val="0"/>
          <w:bCs w:val="0"/>
          <w:caps w:val="0"/>
          <w:color w:val="auto"/>
          <w:kern w:val="2"/>
          <w:sz w:val="36"/>
          <w:szCs w:val="36"/>
          <w:vertAlign w:val="baseline"/>
          <w:lang w:val="en-US" w:eastAsia="zh-CN" w:bidi="ar"/>
        </w:rPr>
        <w:t>辰溪县</w:t>
      </w:r>
      <w:bookmarkStart w:id="0" w:name="_GoBack"/>
      <w:bookmarkEnd w:id="0"/>
      <w:r>
        <w:rPr>
          <w:rFonts w:hint="eastAsia" w:ascii="楷体_GB2312" w:hAnsi="楷体_GB2312" w:eastAsia="楷体_GB2312" w:cs="楷体_GB2312"/>
          <w:b w:val="0"/>
          <w:bCs w:val="0"/>
          <w:caps w:val="0"/>
          <w:color w:val="auto"/>
          <w:kern w:val="2"/>
          <w:sz w:val="36"/>
          <w:szCs w:val="36"/>
          <w:vertAlign w:val="baseline"/>
          <w:lang w:val="en-US" w:eastAsia="zh-CN" w:bidi="ar"/>
        </w:rPr>
        <w:t>教育局   制</w:t>
      </w:r>
    </w:p>
    <w:p w14:paraId="21A8E1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楷体_GB2312" w:hAnsi="楷体_GB2312" w:eastAsia="楷体_GB2312" w:cs="楷体_GB2312"/>
          <w:caps w:val="0"/>
          <w:color w:val="auto"/>
          <w:sz w:val="21"/>
          <w:szCs w:val="21"/>
          <w:vertAlign w:val="baseline"/>
        </w:rPr>
      </w:pPr>
      <w:r>
        <w:rPr>
          <w:rFonts w:hint="eastAsia" w:ascii="楷体_GB2312" w:hAnsi="楷体_GB2312" w:eastAsia="楷体_GB2312" w:cs="楷体_GB2312"/>
          <w:b w:val="0"/>
          <w:bCs w:val="0"/>
          <w:caps w:val="0"/>
          <w:color w:val="auto"/>
          <w:kern w:val="2"/>
          <w:sz w:val="36"/>
          <w:szCs w:val="36"/>
          <w:vertAlign w:val="baseline"/>
          <w:lang w:val="en-US" w:eastAsia="zh-CN" w:bidi="ar"/>
        </w:rPr>
        <w:t>二〇二五年</w:t>
      </w:r>
    </w:p>
    <w:p w14:paraId="07BC9284">
      <w:pPr>
        <w:sectPr>
          <w:footerReference r:id="rId3" w:type="default"/>
          <w:pgSz w:w="11906" w:h="16838"/>
          <w:pgMar w:top="1587" w:right="1587" w:bottom="1587" w:left="1587" w:header="851" w:footer="992" w:gutter="1"/>
          <w:pgBorders w:offsetFrom="page">
            <w:top w:val="none" w:sz="0" w:space="0"/>
            <w:left w:val="none" w:sz="0" w:space="0"/>
            <w:bottom w:val="none" w:sz="0" w:space="0"/>
            <w:right w:val="none" w:sz="0" w:space="0"/>
          </w:pgBorders>
          <w:pgNumType w:fmt="decimal" w:start="14"/>
          <w:cols w:space="425" w:num="1"/>
          <w:docGrid w:type="lines" w:linePitch="312" w:charSpace="0"/>
        </w:sectPr>
      </w:pPr>
    </w:p>
    <w:p w14:paraId="7342F8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Times New Roman" w:hAnsi="Times New Roman" w:eastAsia="黑体" w:cs="Times New Roman"/>
          <w:caps w:val="0"/>
          <w:color w:val="auto"/>
          <w:sz w:val="30"/>
          <w:szCs w:val="30"/>
          <w:vertAlign w:val="baseline"/>
        </w:rPr>
      </w:pPr>
      <w:r>
        <w:rPr>
          <w:rFonts w:hint="default" w:ascii="Times New Roman" w:hAnsi="宋体" w:eastAsia="黑体" w:cs="Times New Roman"/>
          <w:b w:val="0"/>
          <w:bCs w:val="0"/>
          <w:caps w:val="0"/>
          <w:color w:val="auto"/>
          <w:kern w:val="2"/>
          <w:sz w:val="30"/>
          <w:szCs w:val="30"/>
          <w:vertAlign w:val="baseline"/>
          <w:lang w:val="en-US" w:eastAsia="zh-CN" w:bidi="ar"/>
        </w:rPr>
        <w:t>一、基本情况</w:t>
      </w:r>
    </w:p>
    <w:tbl>
      <w:tblPr>
        <w:tblStyle w:val="10"/>
        <w:tblW w:w="87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36"/>
        <w:gridCol w:w="974"/>
        <w:gridCol w:w="41"/>
        <w:gridCol w:w="78"/>
        <w:gridCol w:w="1310"/>
        <w:gridCol w:w="250"/>
        <w:gridCol w:w="113"/>
        <w:gridCol w:w="758"/>
        <w:gridCol w:w="12"/>
        <w:gridCol w:w="981"/>
        <w:gridCol w:w="583"/>
        <w:gridCol w:w="1166"/>
        <w:gridCol w:w="1757"/>
      </w:tblGrid>
      <w:tr w14:paraId="46B58E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77" w:hRule="atLeast"/>
          <w:jc w:val="center"/>
        </w:trPr>
        <w:tc>
          <w:tcPr>
            <w:tcW w:w="1829" w:type="dxa"/>
            <w:gridSpan w:val="4"/>
            <w:tcBorders>
              <w:top w:val="single" w:color="auto" w:sz="6" w:space="0"/>
              <w:left w:val="single" w:color="auto" w:sz="6" w:space="0"/>
              <w:bottom w:val="single" w:color="auto" w:sz="4" w:space="0"/>
              <w:right w:val="single" w:color="auto" w:sz="6" w:space="0"/>
            </w:tcBorders>
            <w:shd w:val="clear" w:color="auto" w:fill="auto"/>
            <w:noWrap/>
            <w:vAlign w:val="center"/>
          </w:tcPr>
          <w:p w14:paraId="004ADB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项目执行部门</w:t>
            </w:r>
          </w:p>
        </w:tc>
        <w:tc>
          <w:tcPr>
            <w:tcW w:w="6930" w:type="dxa"/>
            <w:gridSpan w:val="9"/>
            <w:tcBorders>
              <w:top w:val="single" w:color="auto" w:sz="6" w:space="0"/>
              <w:left w:val="single" w:color="auto" w:sz="6" w:space="0"/>
              <w:bottom w:val="single" w:color="auto" w:sz="4" w:space="0"/>
              <w:right w:val="single" w:color="auto" w:sz="6" w:space="0"/>
            </w:tcBorders>
            <w:shd w:val="clear" w:color="auto" w:fill="auto"/>
            <w:noWrap/>
            <w:vAlign w:val="center"/>
          </w:tcPr>
          <w:p w14:paraId="247FF2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r>
      <w:tr w14:paraId="592388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6" w:hRule="atLeast"/>
          <w:jc w:val="center"/>
        </w:trPr>
        <w:tc>
          <w:tcPr>
            <w:tcW w:w="736" w:type="dxa"/>
            <w:vMerge w:val="restart"/>
            <w:tcBorders>
              <w:top w:val="single" w:color="auto" w:sz="6" w:space="0"/>
              <w:left w:val="single" w:color="auto" w:sz="6" w:space="0"/>
              <w:bottom w:val="single" w:color="auto" w:sz="4" w:space="0"/>
              <w:right w:val="single" w:color="auto" w:sz="6" w:space="0"/>
            </w:tcBorders>
            <w:shd w:val="clear" w:color="auto" w:fill="auto"/>
            <w:noWrap/>
            <w:vAlign w:val="center"/>
          </w:tcPr>
          <w:p w14:paraId="372CD6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负责人</w:t>
            </w:r>
          </w:p>
        </w:tc>
        <w:tc>
          <w:tcPr>
            <w:tcW w:w="1093"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327D39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姓名</w:t>
            </w:r>
          </w:p>
        </w:tc>
        <w:tc>
          <w:tcPr>
            <w:tcW w:w="1560" w:type="dxa"/>
            <w:gridSpan w:val="2"/>
            <w:tcBorders>
              <w:top w:val="single" w:color="auto" w:sz="6" w:space="0"/>
              <w:left w:val="single" w:color="auto" w:sz="6" w:space="0"/>
              <w:bottom w:val="single" w:color="auto" w:sz="4" w:space="0"/>
              <w:right w:val="single" w:color="auto" w:sz="6" w:space="0"/>
            </w:tcBorders>
            <w:shd w:val="clear" w:color="auto" w:fill="auto"/>
            <w:noWrap/>
            <w:vAlign w:val="center"/>
          </w:tcPr>
          <w:p w14:paraId="3C1DA2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883"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3AFE30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职务</w:t>
            </w:r>
          </w:p>
        </w:tc>
        <w:tc>
          <w:tcPr>
            <w:tcW w:w="1564" w:type="dxa"/>
            <w:gridSpan w:val="2"/>
            <w:tcBorders>
              <w:top w:val="single" w:color="auto" w:sz="6" w:space="0"/>
              <w:left w:val="single" w:color="auto" w:sz="6" w:space="0"/>
              <w:bottom w:val="single" w:color="auto" w:sz="4" w:space="0"/>
              <w:right w:val="single" w:color="auto" w:sz="6" w:space="0"/>
            </w:tcBorders>
            <w:shd w:val="clear" w:color="auto" w:fill="auto"/>
            <w:noWrap/>
            <w:vAlign w:val="center"/>
          </w:tcPr>
          <w:p w14:paraId="544CDF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116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C6882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职称</w:t>
            </w:r>
          </w:p>
        </w:tc>
        <w:tc>
          <w:tcPr>
            <w:tcW w:w="1757"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2BAD2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r>
      <w:tr w14:paraId="157B4C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736" w:type="dxa"/>
            <w:vMerge w:val="continue"/>
            <w:tcBorders>
              <w:top w:val="single" w:color="auto" w:sz="6" w:space="0"/>
              <w:left w:val="single" w:color="auto" w:sz="6" w:space="0"/>
              <w:bottom w:val="single" w:color="auto" w:sz="4" w:space="0"/>
              <w:right w:val="single" w:color="auto" w:sz="6" w:space="0"/>
            </w:tcBorders>
            <w:shd w:val="clear" w:color="auto" w:fill="auto"/>
            <w:noWrap/>
            <w:vAlign w:val="center"/>
          </w:tcPr>
          <w:p w14:paraId="0A6A2514">
            <w:pPr>
              <w:rPr>
                <w:rFonts w:hint="eastAsia" w:ascii="宋体"/>
                <w:sz w:val="24"/>
                <w:szCs w:val="24"/>
              </w:rPr>
            </w:pPr>
          </w:p>
        </w:tc>
        <w:tc>
          <w:tcPr>
            <w:tcW w:w="1093"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3DF913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电话</w:t>
            </w:r>
          </w:p>
        </w:tc>
        <w:tc>
          <w:tcPr>
            <w:tcW w:w="1560" w:type="dxa"/>
            <w:gridSpan w:val="2"/>
            <w:tcBorders>
              <w:top w:val="single" w:color="auto" w:sz="6" w:space="0"/>
              <w:left w:val="single" w:color="auto" w:sz="6" w:space="0"/>
              <w:bottom w:val="single" w:color="auto" w:sz="4" w:space="0"/>
              <w:right w:val="single" w:color="auto" w:sz="6" w:space="0"/>
            </w:tcBorders>
            <w:shd w:val="clear" w:color="auto" w:fill="auto"/>
            <w:noWrap/>
            <w:vAlign w:val="center"/>
          </w:tcPr>
          <w:p w14:paraId="32219A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883"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37FDCC8F">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手机</w:t>
            </w:r>
          </w:p>
        </w:tc>
        <w:tc>
          <w:tcPr>
            <w:tcW w:w="1564" w:type="dxa"/>
            <w:gridSpan w:val="2"/>
            <w:tcBorders>
              <w:top w:val="single" w:color="auto" w:sz="6" w:space="0"/>
              <w:left w:val="single" w:color="auto" w:sz="6" w:space="0"/>
              <w:bottom w:val="single" w:color="auto" w:sz="4" w:space="0"/>
              <w:right w:val="single" w:color="auto" w:sz="6" w:space="0"/>
            </w:tcBorders>
            <w:shd w:val="clear" w:color="auto" w:fill="auto"/>
            <w:noWrap/>
            <w:vAlign w:val="center"/>
          </w:tcPr>
          <w:p w14:paraId="687FF1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116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C1356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电子信箱</w:t>
            </w:r>
          </w:p>
        </w:tc>
        <w:tc>
          <w:tcPr>
            <w:tcW w:w="1757"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9A795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r>
      <w:tr w14:paraId="50FF2A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88"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0499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kern w:val="0"/>
                <w:sz w:val="21"/>
                <w:szCs w:val="21"/>
                <w:vertAlign w:val="baseline"/>
              </w:rPr>
            </w:pPr>
            <w:r>
              <w:rPr>
                <w:rFonts w:hint="eastAsia" w:ascii="Times New Roman" w:hAnsi="宋体" w:eastAsia="宋体" w:cs="Times New Roman"/>
                <w:b w:val="0"/>
                <w:bCs w:val="0"/>
                <w:caps w:val="0"/>
                <w:color w:val="auto"/>
                <w:kern w:val="0"/>
                <w:sz w:val="21"/>
                <w:szCs w:val="21"/>
                <w:vertAlign w:val="baseline"/>
                <w:lang w:val="en-US" w:eastAsia="zh-CN" w:bidi="ar"/>
              </w:rPr>
              <w:t>相关培训及研究成果</w:t>
            </w:r>
          </w:p>
        </w:tc>
        <w:tc>
          <w:tcPr>
            <w:tcW w:w="8023" w:type="dxa"/>
            <w:gridSpan w:val="12"/>
            <w:tcBorders>
              <w:top w:val="single" w:color="auto" w:sz="6" w:space="0"/>
              <w:left w:val="single" w:color="auto" w:sz="6" w:space="0"/>
              <w:bottom w:val="single" w:color="auto" w:sz="6" w:space="0"/>
              <w:right w:val="single" w:color="auto" w:sz="6" w:space="0"/>
            </w:tcBorders>
            <w:shd w:val="clear" w:color="auto" w:fill="auto"/>
            <w:noWrap/>
            <w:vAlign w:val="top"/>
          </w:tcPr>
          <w:p w14:paraId="435AA0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请列出近五年的代表性成果，不超过</w:t>
            </w:r>
            <w:r>
              <w:rPr>
                <w:rFonts w:hint="default" w:ascii="Times New Roman" w:hAnsi="Times New Roman" w:eastAsia="宋体" w:cs="Times New Roman"/>
                <w:b w:val="0"/>
                <w:bCs w:val="0"/>
                <w:caps w:val="0"/>
                <w:color w:val="auto"/>
                <w:kern w:val="2"/>
                <w:sz w:val="21"/>
                <w:szCs w:val="21"/>
                <w:vertAlign w:val="baseline"/>
                <w:lang w:val="en-US" w:eastAsia="zh-CN" w:bidi="ar"/>
              </w:rPr>
              <w:t>300</w:t>
            </w:r>
            <w:r>
              <w:rPr>
                <w:rFonts w:hint="eastAsia" w:ascii="Times New Roman" w:hAnsi="宋体" w:eastAsia="宋体" w:cs="Times New Roman"/>
                <w:b w:val="0"/>
                <w:bCs w:val="0"/>
                <w:caps w:val="0"/>
                <w:color w:val="auto"/>
                <w:kern w:val="2"/>
                <w:sz w:val="21"/>
                <w:szCs w:val="21"/>
                <w:vertAlign w:val="baseline"/>
                <w:lang w:val="en-US" w:eastAsia="zh-CN" w:bidi="ar"/>
              </w:rPr>
              <w:t>字。</w:t>
            </w:r>
          </w:p>
          <w:p w14:paraId="716141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p>
          <w:p w14:paraId="46AA8D4C">
            <w:pPr>
              <w:pStyle w:val="9"/>
              <w:keepNext w:val="0"/>
              <w:keepLines w:val="0"/>
              <w:pageBreakBefore w:val="0"/>
              <w:widowControl w:val="0"/>
              <w:suppressLineNumbers w:val="0"/>
              <w:suppressAutoHyphens w:val="0"/>
              <w:kinsoku/>
              <w:wordWrap/>
              <w:overflowPunct/>
              <w:topLinePunct w:val="0"/>
              <w:autoSpaceDE/>
              <w:autoSpaceDN w:val="0"/>
              <w:bidi w:val="0"/>
              <w:adjustRightInd/>
              <w:snapToGrid/>
              <w:spacing w:before="43" w:beforeAutospacing="0" w:after="0" w:afterAutospacing="0" w:line="240" w:lineRule="auto"/>
              <w:ind w:left="120" w:right="0" w:firstLine="0" w:firstLineChars="0"/>
              <w:jc w:val="both"/>
              <w:outlineLvl w:val="9"/>
              <w:rPr>
                <w:rFonts w:hint="default" w:ascii="Times New Roman" w:hAnsi="Times New Roman" w:eastAsia="仿宋" w:cs="Times New Roman"/>
                <w:caps w:val="0"/>
                <w:color w:val="auto"/>
                <w:sz w:val="32"/>
                <w:szCs w:val="21"/>
                <w:vertAlign w:val="baseline"/>
              </w:rPr>
            </w:pPr>
          </w:p>
        </w:tc>
      </w:tr>
      <w:tr w14:paraId="790E59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0"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9ED3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kern w:val="0"/>
                <w:sz w:val="21"/>
                <w:szCs w:val="21"/>
                <w:vertAlign w:val="baseline"/>
              </w:rPr>
            </w:pPr>
            <w:r>
              <w:rPr>
                <w:rFonts w:hint="eastAsia" w:ascii="Times New Roman" w:hAnsi="宋体" w:eastAsia="宋体" w:cs="Times New Roman"/>
                <w:b w:val="0"/>
                <w:bCs w:val="0"/>
                <w:caps w:val="0"/>
                <w:color w:val="auto"/>
                <w:kern w:val="0"/>
                <w:sz w:val="21"/>
                <w:szCs w:val="21"/>
                <w:vertAlign w:val="baseline"/>
                <w:lang w:val="en-US" w:eastAsia="zh-CN" w:bidi="ar"/>
              </w:rPr>
              <w:t>联合申报单位</w:t>
            </w:r>
          </w:p>
        </w:tc>
        <w:tc>
          <w:tcPr>
            <w:tcW w:w="8023" w:type="dxa"/>
            <w:gridSpan w:val="12"/>
            <w:tcBorders>
              <w:top w:val="single" w:color="auto" w:sz="6" w:space="0"/>
              <w:left w:val="single" w:color="auto" w:sz="6" w:space="0"/>
              <w:bottom w:val="single" w:color="auto" w:sz="6" w:space="0"/>
              <w:right w:val="single" w:color="auto" w:sz="6" w:space="0"/>
            </w:tcBorders>
            <w:shd w:val="clear" w:color="auto" w:fill="auto"/>
            <w:noWrap/>
            <w:vAlign w:val="top"/>
          </w:tcPr>
          <w:p w14:paraId="09E0B4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单位简介及相关培训经历，不超过</w:t>
            </w:r>
            <w:r>
              <w:rPr>
                <w:rFonts w:hint="default" w:ascii="Times New Roman" w:hAnsi="Times New Roman" w:eastAsia="宋体" w:cs="Times New Roman"/>
                <w:b w:val="0"/>
                <w:bCs w:val="0"/>
                <w:caps w:val="0"/>
                <w:color w:val="auto"/>
                <w:kern w:val="2"/>
                <w:sz w:val="21"/>
                <w:szCs w:val="21"/>
                <w:vertAlign w:val="baseline"/>
                <w:lang w:val="en-US" w:eastAsia="zh-CN" w:bidi="ar"/>
              </w:rPr>
              <w:t>300</w:t>
            </w:r>
            <w:r>
              <w:rPr>
                <w:rFonts w:hint="eastAsia" w:ascii="Times New Roman" w:hAnsi="宋体" w:eastAsia="宋体" w:cs="Times New Roman"/>
                <w:b w:val="0"/>
                <w:bCs w:val="0"/>
                <w:caps w:val="0"/>
                <w:color w:val="auto"/>
                <w:kern w:val="2"/>
                <w:sz w:val="21"/>
                <w:szCs w:val="21"/>
                <w:vertAlign w:val="baseline"/>
                <w:lang w:val="en-US" w:eastAsia="zh-CN" w:bidi="ar"/>
              </w:rPr>
              <w:t>字。（如无联合申报单位，不填此栏）</w:t>
            </w:r>
          </w:p>
          <w:p w14:paraId="3FDB4DA1">
            <w:pPr>
              <w:pStyle w:val="9"/>
              <w:keepNext w:val="0"/>
              <w:keepLines w:val="0"/>
              <w:pageBreakBefore w:val="0"/>
              <w:widowControl w:val="0"/>
              <w:suppressLineNumbers w:val="0"/>
              <w:suppressAutoHyphens w:val="0"/>
              <w:kinsoku/>
              <w:wordWrap/>
              <w:overflowPunct/>
              <w:topLinePunct w:val="0"/>
              <w:autoSpaceDE/>
              <w:autoSpaceDN w:val="0"/>
              <w:bidi w:val="0"/>
              <w:adjustRightInd/>
              <w:snapToGrid/>
              <w:spacing w:before="43" w:beforeAutospacing="0" w:after="0" w:afterAutospacing="0" w:line="240" w:lineRule="auto"/>
              <w:ind w:left="120" w:right="0" w:firstLine="0" w:firstLineChars="0"/>
              <w:jc w:val="both"/>
              <w:outlineLvl w:val="9"/>
              <w:rPr>
                <w:rFonts w:hint="default" w:ascii="Times New Roman" w:hAnsi="Times New Roman" w:eastAsia="仿宋" w:cs="Times New Roman"/>
                <w:caps w:val="0"/>
                <w:color w:val="auto"/>
                <w:sz w:val="32"/>
                <w:szCs w:val="21"/>
                <w:vertAlign w:val="baseline"/>
              </w:rPr>
            </w:pPr>
          </w:p>
          <w:p w14:paraId="7E93F7BD">
            <w:pPr>
              <w:pStyle w:val="9"/>
              <w:keepNext w:val="0"/>
              <w:keepLines w:val="0"/>
              <w:pageBreakBefore w:val="0"/>
              <w:widowControl w:val="0"/>
              <w:suppressLineNumbers w:val="0"/>
              <w:suppressAutoHyphens w:val="0"/>
              <w:kinsoku/>
              <w:wordWrap/>
              <w:overflowPunct/>
              <w:topLinePunct w:val="0"/>
              <w:autoSpaceDE/>
              <w:autoSpaceDN w:val="0"/>
              <w:bidi w:val="0"/>
              <w:adjustRightInd/>
              <w:snapToGrid/>
              <w:spacing w:before="43" w:beforeAutospacing="0" w:after="0" w:afterAutospacing="0" w:line="240" w:lineRule="auto"/>
              <w:ind w:left="120" w:right="0" w:firstLine="320" w:firstLineChars="100"/>
              <w:jc w:val="both"/>
              <w:outlineLvl w:val="9"/>
              <w:rPr>
                <w:rFonts w:hint="default" w:ascii="Times New Roman" w:hAnsi="Times New Roman" w:eastAsia="仿宋" w:cs="Times New Roman"/>
                <w:caps w:val="0"/>
                <w:color w:val="auto"/>
                <w:sz w:val="32"/>
                <w:szCs w:val="21"/>
                <w:vertAlign w:val="baseline"/>
              </w:rPr>
            </w:pPr>
          </w:p>
        </w:tc>
      </w:tr>
      <w:tr w14:paraId="551449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8" w:hRule="atLeast"/>
          <w:jc w:val="center"/>
        </w:trPr>
        <w:tc>
          <w:tcPr>
            <w:tcW w:w="736" w:type="dxa"/>
            <w:vMerge w:val="restart"/>
            <w:tcBorders>
              <w:top w:val="single" w:color="auto" w:sz="6" w:space="0"/>
              <w:left w:val="single" w:color="auto" w:sz="6" w:space="0"/>
              <w:bottom w:val="single" w:color="auto" w:sz="4" w:space="0"/>
              <w:right w:val="single" w:color="auto" w:sz="6" w:space="0"/>
            </w:tcBorders>
            <w:shd w:val="clear" w:color="auto" w:fill="auto"/>
            <w:noWrap/>
            <w:vAlign w:val="center"/>
          </w:tcPr>
          <w:p w14:paraId="3C1248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kern w:val="0"/>
                <w:sz w:val="21"/>
                <w:szCs w:val="21"/>
                <w:vertAlign w:val="baseline"/>
              </w:rPr>
            </w:pPr>
            <w:r>
              <w:rPr>
                <w:rFonts w:hint="eastAsia" w:ascii="Times New Roman" w:hAnsi="宋体" w:eastAsia="宋体" w:cs="Times New Roman"/>
                <w:b w:val="0"/>
                <w:bCs w:val="0"/>
                <w:caps w:val="0"/>
                <w:color w:val="auto"/>
                <w:kern w:val="0"/>
                <w:sz w:val="21"/>
                <w:szCs w:val="21"/>
                <w:vertAlign w:val="baseline"/>
                <w:lang w:val="en-US" w:eastAsia="zh-CN" w:bidi="ar"/>
              </w:rPr>
              <w:t>合作网络研修机构</w:t>
            </w:r>
          </w:p>
        </w:tc>
        <w:tc>
          <w:tcPr>
            <w:tcW w:w="974"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6DD60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网址</w:t>
            </w:r>
          </w:p>
        </w:tc>
        <w:tc>
          <w:tcPr>
            <w:tcW w:w="7049" w:type="dxa"/>
            <w:gridSpan w:val="11"/>
            <w:tcBorders>
              <w:top w:val="single" w:color="auto" w:sz="6" w:space="0"/>
              <w:left w:val="single" w:color="auto" w:sz="4" w:space="0"/>
              <w:bottom w:val="single" w:color="auto" w:sz="6" w:space="0"/>
              <w:right w:val="single" w:color="auto" w:sz="6" w:space="0"/>
            </w:tcBorders>
            <w:shd w:val="clear" w:color="auto" w:fill="auto"/>
            <w:noWrap/>
            <w:vAlign w:val="center"/>
          </w:tcPr>
          <w:p w14:paraId="353FF9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p>
        </w:tc>
      </w:tr>
      <w:tr w14:paraId="2D14BD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2" w:hRule="atLeast"/>
          <w:jc w:val="center"/>
        </w:trPr>
        <w:tc>
          <w:tcPr>
            <w:tcW w:w="736" w:type="dxa"/>
            <w:vMerge w:val="continue"/>
            <w:tcBorders>
              <w:top w:val="single" w:color="auto" w:sz="6" w:space="0"/>
              <w:left w:val="single" w:color="auto" w:sz="6" w:space="0"/>
              <w:bottom w:val="single" w:color="auto" w:sz="4" w:space="0"/>
              <w:right w:val="single" w:color="auto" w:sz="6" w:space="0"/>
            </w:tcBorders>
            <w:shd w:val="clear" w:color="auto" w:fill="auto"/>
            <w:noWrap/>
            <w:vAlign w:val="center"/>
          </w:tcPr>
          <w:p w14:paraId="06F853FB">
            <w:pPr>
              <w:rPr>
                <w:rFonts w:hint="eastAsia" w:ascii="宋体"/>
                <w:sz w:val="24"/>
                <w:szCs w:val="24"/>
              </w:rPr>
            </w:pPr>
          </w:p>
        </w:tc>
        <w:tc>
          <w:tcPr>
            <w:tcW w:w="974"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D4F43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机构</w:t>
            </w:r>
          </w:p>
          <w:p w14:paraId="4293A8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简介</w:t>
            </w:r>
          </w:p>
        </w:tc>
        <w:tc>
          <w:tcPr>
            <w:tcW w:w="7049" w:type="dxa"/>
            <w:gridSpan w:val="11"/>
            <w:tcBorders>
              <w:top w:val="single" w:color="auto" w:sz="6" w:space="0"/>
              <w:left w:val="single" w:color="auto" w:sz="4" w:space="0"/>
              <w:bottom w:val="single" w:color="auto" w:sz="6" w:space="0"/>
              <w:right w:val="single" w:color="auto" w:sz="6" w:space="0"/>
            </w:tcBorders>
            <w:shd w:val="clear" w:color="auto" w:fill="auto"/>
            <w:noWrap/>
            <w:vAlign w:val="top"/>
          </w:tcPr>
          <w:p w14:paraId="301DAB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简述网络培训机构基本情况，网络资源是否拥有独立的知识产权等。不超过</w:t>
            </w:r>
            <w:r>
              <w:rPr>
                <w:rFonts w:hint="default" w:ascii="Times New Roman" w:hAnsi="Times New Roman" w:eastAsia="宋体" w:cs="Times New Roman"/>
                <w:b w:val="0"/>
                <w:bCs w:val="0"/>
                <w:caps w:val="0"/>
                <w:color w:val="auto"/>
                <w:kern w:val="2"/>
                <w:sz w:val="21"/>
                <w:szCs w:val="21"/>
                <w:vertAlign w:val="baseline"/>
                <w:lang w:val="en-US" w:eastAsia="zh-CN" w:bidi="ar"/>
              </w:rPr>
              <w:t>200</w:t>
            </w:r>
            <w:r>
              <w:rPr>
                <w:rFonts w:hint="eastAsia" w:ascii="Times New Roman" w:hAnsi="宋体" w:eastAsia="宋体" w:cs="Times New Roman"/>
                <w:b w:val="0"/>
                <w:bCs w:val="0"/>
                <w:caps w:val="0"/>
                <w:color w:val="auto"/>
                <w:kern w:val="2"/>
                <w:sz w:val="21"/>
                <w:szCs w:val="21"/>
                <w:vertAlign w:val="baseline"/>
                <w:lang w:val="en-US" w:eastAsia="zh-CN" w:bidi="ar"/>
              </w:rPr>
              <w:t>字。</w:t>
            </w:r>
          </w:p>
        </w:tc>
      </w:tr>
      <w:tr w14:paraId="2AECBE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left w:val="single" w:color="auto" w:sz="6" w:space="0"/>
              <w:bottom w:val="single" w:color="auto" w:sz="6" w:space="0"/>
              <w:right w:val="single" w:color="auto" w:sz="6" w:space="0"/>
            </w:tcBorders>
            <w:shd w:val="clear" w:color="auto" w:fill="auto"/>
            <w:noWrap/>
            <w:vAlign w:val="center"/>
          </w:tcPr>
          <w:p w14:paraId="0CCC44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管理团队</w:t>
            </w:r>
          </w:p>
        </w:tc>
      </w:tr>
      <w:tr w14:paraId="0B5043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100592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姓名</w:t>
            </w:r>
          </w:p>
        </w:tc>
        <w:tc>
          <w:tcPr>
            <w:tcW w:w="1751"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14:paraId="150CE9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职务</w:t>
            </w:r>
          </w:p>
        </w:tc>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3BC71C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专业</w:t>
            </w:r>
          </w:p>
        </w:tc>
        <w:tc>
          <w:tcPr>
            <w:tcW w:w="17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7601B4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学历</w:t>
            </w: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7767E8">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负责事务</w:t>
            </w:r>
          </w:p>
        </w:tc>
      </w:tr>
      <w:tr w14:paraId="662872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610F60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1"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14:paraId="5919E8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48C4BE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6B7E85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5BD12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r>
      <w:tr w14:paraId="20703A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010334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1"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14:paraId="7B4855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67369E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6F8F71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4E9F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r>
      <w:tr w14:paraId="4B2B67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6911F8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default" w:ascii="Times New Roman" w:hAnsi="Times New Roman" w:eastAsia="宋体" w:cs="Times New Roman"/>
                <w:b/>
                <w:bCs/>
                <w:caps w:val="0"/>
                <w:color w:val="auto"/>
                <w:kern w:val="2"/>
                <w:sz w:val="21"/>
                <w:szCs w:val="21"/>
                <w:vertAlign w:val="baseline"/>
                <w:lang w:val="en-US" w:eastAsia="zh-CN" w:bidi="ar"/>
              </w:rPr>
              <w:t>……</w:t>
            </w:r>
          </w:p>
        </w:tc>
        <w:tc>
          <w:tcPr>
            <w:tcW w:w="1751"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14:paraId="73C655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1"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649706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038B83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2D37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p>
        </w:tc>
      </w:tr>
      <w:tr w14:paraId="7172FC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left w:val="single" w:color="auto" w:sz="6" w:space="0"/>
              <w:bottom w:val="single" w:color="auto" w:sz="6" w:space="0"/>
              <w:right w:val="single" w:color="auto" w:sz="6" w:space="0"/>
            </w:tcBorders>
            <w:shd w:val="clear" w:color="auto" w:fill="auto"/>
            <w:noWrap/>
            <w:vAlign w:val="center"/>
          </w:tcPr>
          <w:p w14:paraId="38D315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首席专家</w:t>
            </w:r>
          </w:p>
        </w:tc>
      </w:tr>
      <w:tr w14:paraId="75752E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1829" w:type="dxa"/>
            <w:gridSpan w:val="4"/>
            <w:tcBorders>
              <w:top w:val="single" w:color="auto" w:sz="6" w:space="0"/>
              <w:left w:val="single" w:color="auto" w:sz="6" w:space="0"/>
              <w:bottom w:val="single" w:color="auto" w:sz="4" w:space="0"/>
              <w:right w:val="single" w:color="auto" w:sz="6" w:space="0"/>
            </w:tcBorders>
            <w:shd w:val="clear" w:color="auto" w:fill="auto"/>
            <w:noWrap/>
            <w:vAlign w:val="center"/>
          </w:tcPr>
          <w:p w14:paraId="28B58B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姓名</w:t>
            </w:r>
          </w:p>
        </w:tc>
        <w:tc>
          <w:tcPr>
            <w:tcW w:w="1310"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D98A2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1121"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1D7582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职务</w:t>
            </w:r>
          </w:p>
        </w:tc>
        <w:tc>
          <w:tcPr>
            <w:tcW w:w="1576"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28F2EF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116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D4DCB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职称</w:t>
            </w:r>
          </w:p>
        </w:tc>
        <w:tc>
          <w:tcPr>
            <w:tcW w:w="1757"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522FE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r>
      <w:tr w14:paraId="6B52F4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1829" w:type="dxa"/>
            <w:gridSpan w:val="4"/>
            <w:tcBorders>
              <w:top w:val="single" w:color="auto" w:sz="6" w:space="0"/>
              <w:left w:val="single" w:color="auto" w:sz="6" w:space="0"/>
              <w:bottom w:val="single" w:color="auto" w:sz="4" w:space="0"/>
              <w:right w:val="single" w:color="auto" w:sz="6" w:space="0"/>
            </w:tcBorders>
            <w:shd w:val="clear" w:color="auto" w:fill="auto"/>
            <w:noWrap/>
            <w:vAlign w:val="center"/>
          </w:tcPr>
          <w:p w14:paraId="79BA12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电话</w:t>
            </w:r>
          </w:p>
        </w:tc>
        <w:tc>
          <w:tcPr>
            <w:tcW w:w="1310"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A46CC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1121"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288691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手机</w:t>
            </w:r>
          </w:p>
        </w:tc>
        <w:tc>
          <w:tcPr>
            <w:tcW w:w="1576" w:type="dxa"/>
            <w:gridSpan w:val="3"/>
            <w:tcBorders>
              <w:top w:val="single" w:color="auto" w:sz="6" w:space="0"/>
              <w:left w:val="single" w:color="auto" w:sz="6" w:space="0"/>
              <w:bottom w:val="single" w:color="auto" w:sz="4" w:space="0"/>
              <w:right w:val="single" w:color="auto" w:sz="6" w:space="0"/>
            </w:tcBorders>
            <w:shd w:val="clear" w:color="auto" w:fill="auto"/>
            <w:noWrap/>
            <w:vAlign w:val="center"/>
          </w:tcPr>
          <w:p w14:paraId="436985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c>
          <w:tcPr>
            <w:tcW w:w="116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C7C1B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电子邮件</w:t>
            </w:r>
          </w:p>
        </w:tc>
        <w:tc>
          <w:tcPr>
            <w:tcW w:w="1757"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6383B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r>
      <w:tr w14:paraId="31D64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829" w:type="dxa"/>
            <w:gridSpan w:val="4"/>
            <w:tcBorders>
              <w:top w:val="single" w:color="auto" w:sz="6" w:space="0"/>
              <w:left w:val="single" w:color="auto" w:sz="6" w:space="0"/>
              <w:bottom w:val="single" w:color="auto" w:sz="4" w:space="0"/>
              <w:right w:val="single" w:color="auto" w:sz="6" w:space="0"/>
            </w:tcBorders>
            <w:shd w:val="clear" w:color="auto" w:fill="auto"/>
            <w:noWrap/>
            <w:vAlign w:val="center"/>
          </w:tcPr>
          <w:p w14:paraId="7202A3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培训专长或研究领域</w:t>
            </w:r>
          </w:p>
        </w:tc>
        <w:tc>
          <w:tcPr>
            <w:tcW w:w="6930" w:type="dxa"/>
            <w:gridSpan w:val="9"/>
            <w:tcBorders>
              <w:top w:val="single" w:color="auto" w:sz="6" w:space="0"/>
              <w:left w:val="single" w:color="auto" w:sz="6" w:space="0"/>
              <w:bottom w:val="single" w:color="auto" w:sz="4" w:space="0"/>
              <w:right w:val="single" w:color="auto" w:sz="6" w:space="0"/>
            </w:tcBorders>
            <w:shd w:val="clear" w:color="auto" w:fill="auto"/>
            <w:noWrap/>
            <w:vAlign w:val="center"/>
          </w:tcPr>
          <w:p w14:paraId="3CA777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p>
        </w:tc>
      </w:tr>
      <w:tr w14:paraId="27A732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5" w:hRule="atLeast"/>
          <w:jc w:val="center"/>
        </w:trPr>
        <w:tc>
          <w:tcPr>
            <w:tcW w:w="1829" w:type="dxa"/>
            <w:gridSpan w:val="4"/>
            <w:tcBorders>
              <w:top w:val="single" w:color="auto" w:sz="6" w:space="0"/>
              <w:left w:val="single" w:color="auto" w:sz="6" w:space="0"/>
              <w:bottom w:val="single" w:color="auto" w:sz="4" w:space="0"/>
              <w:right w:val="single" w:color="auto" w:sz="6" w:space="0"/>
            </w:tcBorders>
            <w:shd w:val="clear" w:color="auto" w:fill="auto"/>
            <w:noWrap/>
            <w:vAlign w:val="center"/>
          </w:tcPr>
          <w:p w14:paraId="269A8C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在项目实施拟承担的主要工作</w:t>
            </w:r>
          </w:p>
        </w:tc>
        <w:tc>
          <w:tcPr>
            <w:tcW w:w="6930" w:type="dxa"/>
            <w:gridSpan w:val="9"/>
            <w:tcBorders>
              <w:top w:val="single" w:color="auto" w:sz="6" w:space="0"/>
              <w:left w:val="single" w:color="auto" w:sz="6" w:space="0"/>
              <w:bottom w:val="single" w:color="auto" w:sz="4" w:space="0"/>
              <w:right w:val="single" w:color="auto" w:sz="6" w:space="0"/>
            </w:tcBorders>
            <w:shd w:val="clear" w:color="auto" w:fill="auto"/>
            <w:noWrap/>
            <w:vAlign w:val="top"/>
          </w:tcPr>
          <w:p w14:paraId="4FA289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不超过</w:t>
            </w:r>
            <w:r>
              <w:rPr>
                <w:rFonts w:hint="default" w:ascii="Times New Roman" w:hAnsi="Times New Roman" w:eastAsia="宋体" w:cs="Times New Roman"/>
                <w:b w:val="0"/>
                <w:bCs w:val="0"/>
                <w:caps w:val="0"/>
                <w:color w:val="auto"/>
                <w:kern w:val="2"/>
                <w:sz w:val="21"/>
                <w:szCs w:val="21"/>
                <w:vertAlign w:val="baseline"/>
                <w:lang w:val="en-US" w:eastAsia="zh-CN" w:bidi="ar"/>
              </w:rPr>
              <w:t>100</w:t>
            </w:r>
            <w:r>
              <w:rPr>
                <w:rFonts w:hint="eastAsia" w:ascii="Times New Roman" w:hAnsi="宋体" w:eastAsia="宋体" w:cs="Times New Roman"/>
                <w:b w:val="0"/>
                <w:bCs w:val="0"/>
                <w:caps w:val="0"/>
                <w:color w:val="auto"/>
                <w:kern w:val="2"/>
                <w:sz w:val="21"/>
                <w:szCs w:val="21"/>
                <w:vertAlign w:val="baseline"/>
                <w:lang w:val="en-US" w:eastAsia="zh-CN" w:bidi="ar"/>
              </w:rPr>
              <w:t>字。</w:t>
            </w:r>
          </w:p>
        </w:tc>
      </w:tr>
    </w:tbl>
    <w:p w14:paraId="6525D743">
      <w:pPr>
        <w:sectPr>
          <w:pgSz w:w="11906" w:h="16838"/>
          <w:pgMar w:top="1984" w:right="1417" w:bottom="1417" w:left="1417" w:header="851" w:footer="992" w:gutter="1"/>
          <w:pgBorders w:offsetFrom="page">
            <w:top w:val="none" w:sz="0" w:space="0"/>
            <w:left w:val="none" w:sz="0" w:space="0"/>
            <w:bottom w:val="none" w:sz="0" w:space="0"/>
            <w:right w:val="none" w:sz="0" w:space="0"/>
          </w:pgBorders>
          <w:pgNumType w:fmt="decimal"/>
          <w:cols w:space="425" w:num="1"/>
          <w:docGrid w:type="lines" w:linePitch="312" w:charSpace="0"/>
        </w:sectPr>
      </w:pPr>
    </w:p>
    <w:p w14:paraId="5E16DC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360" w:lineRule="auto"/>
        <w:ind w:left="0" w:right="0" w:firstLine="0"/>
        <w:jc w:val="both"/>
        <w:outlineLvl w:val="9"/>
        <w:rPr>
          <w:rFonts w:hint="default" w:ascii="Times New Roman" w:hAnsi="Times New Roman" w:eastAsia="黑体" w:cs="Times New Roman"/>
          <w:caps w:val="0"/>
          <w:color w:val="auto"/>
          <w:sz w:val="30"/>
          <w:szCs w:val="30"/>
          <w:vertAlign w:val="baseline"/>
        </w:rPr>
      </w:pPr>
      <w:r>
        <w:rPr>
          <w:rFonts w:hint="eastAsia" w:ascii="Times New Roman" w:hAnsi="宋体" w:eastAsia="黑体" w:cs="Times New Roman"/>
          <w:b w:val="0"/>
          <w:bCs w:val="0"/>
          <w:caps w:val="0"/>
          <w:color w:val="auto"/>
          <w:kern w:val="2"/>
          <w:sz w:val="30"/>
          <w:szCs w:val="30"/>
          <w:vertAlign w:val="baseline"/>
          <w:lang w:val="en-US" w:eastAsia="zh-CN" w:bidi="ar"/>
        </w:rPr>
        <w:t>二、培训实施方案</w:t>
      </w:r>
    </w:p>
    <w:tbl>
      <w:tblPr>
        <w:tblStyle w:val="10"/>
        <w:tblW w:w="877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02"/>
        <w:gridCol w:w="8271"/>
      </w:tblGrid>
      <w:tr w14:paraId="457F32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1344" w:hRule="atLeast"/>
          <w:jc w:val="center"/>
        </w:trPr>
        <w:tc>
          <w:tcPr>
            <w:tcW w:w="50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3212A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培训主题</w:t>
            </w:r>
          </w:p>
        </w:tc>
        <w:tc>
          <w:tcPr>
            <w:tcW w:w="8271" w:type="dxa"/>
            <w:tcBorders>
              <w:top w:val="single" w:color="auto" w:sz="6" w:space="0"/>
              <w:left w:val="single" w:color="auto" w:sz="6" w:space="0"/>
              <w:bottom w:val="single" w:color="auto" w:sz="4" w:space="0"/>
              <w:right w:val="single" w:color="auto" w:sz="6" w:space="0"/>
            </w:tcBorders>
            <w:shd w:val="clear" w:color="auto" w:fill="auto"/>
            <w:noWrap/>
            <w:vAlign w:val="top"/>
          </w:tcPr>
          <w:p w14:paraId="2A86E2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培训主题名称，不超过</w:t>
            </w:r>
            <w:r>
              <w:rPr>
                <w:rFonts w:hint="default" w:ascii="Times New Roman" w:hAnsi="Times New Roman" w:eastAsia="宋体" w:cs="Times New Roman"/>
                <w:b w:val="0"/>
                <w:bCs w:val="0"/>
                <w:caps w:val="0"/>
                <w:color w:val="auto"/>
                <w:kern w:val="2"/>
                <w:sz w:val="21"/>
                <w:szCs w:val="21"/>
                <w:vertAlign w:val="baseline"/>
                <w:lang w:val="en-US" w:eastAsia="zh-CN" w:bidi="ar"/>
              </w:rPr>
              <w:t>30</w:t>
            </w:r>
            <w:r>
              <w:rPr>
                <w:rFonts w:hint="eastAsia" w:ascii="Times New Roman" w:hAnsi="宋体" w:eastAsia="宋体" w:cs="Times New Roman"/>
                <w:b w:val="0"/>
                <w:bCs w:val="0"/>
                <w:caps w:val="0"/>
                <w:color w:val="auto"/>
                <w:kern w:val="2"/>
                <w:sz w:val="21"/>
                <w:szCs w:val="21"/>
                <w:vertAlign w:val="baseline"/>
                <w:lang w:val="en-US" w:eastAsia="zh-CN" w:bidi="ar"/>
              </w:rPr>
              <w:t>字。</w:t>
            </w:r>
          </w:p>
        </w:tc>
      </w:tr>
      <w:tr w14:paraId="041FD5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97" w:hRule="atLeast"/>
          <w:jc w:val="center"/>
        </w:trPr>
        <w:tc>
          <w:tcPr>
            <w:tcW w:w="50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A14DE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目标和成果产出</w:t>
            </w:r>
          </w:p>
        </w:tc>
        <w:tc>
          <w:tcPr>
            <w:tcW w:w="8271" w:type="dxa"/>
            <w:tcBorders>
              <w:top w:val="single" w:color="auto" w:sz="6" w:space="0"/>
              <w:left w:val="single" w:color="auto" w:sz="6" w:space="0"/>
              <w:bottom w:val="single" w:color="auto" w:sz="4" w:space="0"/>
              <w:right w:val="single" w:color="auto" w:sz="6" w:space="0"/>
            </w:tcBorders>
            <w:shd w:val="clear" w:color="auto" w:fill="auto"/>
            <w:noWrap/>
            <w:vAlign w:val="top"/>
          </w:tcPr>
          <w:p w14:paraId="589D65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请根据</w:t>
            </w:r>
            <w:r>
              <w:rPr>
                <w:rFonts w:hint="default" w:ascii="Times New Roman" w:hAnsi="Times New Roman" w:eastAsia="宋体" w:cs="Times New Roman"/>
                <w:b w:val="0"/>
                <w:bCs w:val="0"/>
                <w:caps w:val="0"/>
                <w:color w:val="auto"/>
                <w:kern w:val="2"/>
                <w:sz w:val="21"/>
                <w:szCs w:val="21"/>
                <w:vertAlign w:val="baseline"/>
                <w:lang w:val="en-US" w:eastAsia="zh-CN" w:bidi="ar"/>
              </w:rPr>
              <w:t>“</w:t>
            </w:r>
            <w:r>
              <w:rPr>
                <w:rFonts w:hint="eastAsia" w:ascii="Times New Roman" w:hAnsi="宋体" w:eastAsia="宋体" w:cs="Times New Roman"/>
                <w:b w:val="0"/>
                <w:bCs w:val="0"/>
                <w:caps w:val="0"/>
                <w:color w:val="auto"/>
                <w:kern w:val="2"/>
                <w:sz w:val="21"/>
                <w:szCs w:val="21"/>
                <w:vertAlign w:val="baseline"/>
                <w:lang w:val="en-US" w:eastAsia="zh-CN" w:bidi="ar"/>
              </w:rPr>
              <w:t>国培计划</w:t>
            </w:r>
            <w:r>
              <w:rPr>
                <w:rFonts w:hint="default" w:ascii="Times New Roman" w:hAnsi="Times New Roman" w:eastAsia="宋体" w:cs="Times New Roman"/>
                <w:b w:val="0"/>
                <w:bCs w:val="0"/>
                <w:caps w:val="0"/>
                <w:color w:val="auto"/>
                <w:kern w:val="2"/>
                <w:sz w:val="21"/>
                <w:szCs w:val="21"/>
                <w:vertAlign w:val="baseline"/>
                <w:lang w:val="en-US" w:eastAsia="zh-CN" w:bidi="ar"/>
              </w:rPr>
              <w:t>”</w:t>
            </w:r>
            <w:r>
              <w:rPr>
                <w:rFonts w:hint="eastAsia" w:ascii="Times New Roman" w:hAnsi="宋体" w:eastAsia="宋体" w:cs="Times New Roman"/>
                <w:b w:val="0"/>
                <w:bCs w:val="0"/>
                <w:caps w:val="0"/>
                <w:color w:val="auto"/>
                <w:kern w:val="2"/>
                <w:sz w:val="21"/>
                <w:szCs w:val="21"/>
                <w:vertAlign w:val="baseline"/>
                <w:lang w:val="en-US" w:eastAsia="zh-CN" w:bidi="ar"/>
              </w:rPr>
              <w:t>“省培计划”对该类项目的目标要求，阐述本项目能够达到的具体目标和成果产出。不超过</w:t>
            </w:r>
            <w:r>
              <w:rPr>
                <w:rFonts w:hint="default" w:ascii="Times New Roman" w:hAnsi="Times New Roman" w:eastAsia="宋体" w:cs="Times New Roman"/>
                <w:b w:val="0"/>
                <w:bCs w:val="0"/>
                <w:caps w:val="0"/>
                <w:color w:val="auto"/>
                <w:kern w:val="2"/>
                <w:sz w:val="21"/>
                <w:szCs w:val="21"/>
                <w:vertAlign w:val="baseline"/>
                <w:lang w:val="en-US" w:eastAsia="zh-CN" w:bidi="ar"/>
              </w:rPr>
              <w:t>500</w:t>
            </w:r>
            <w:r>
              <w:rPr>
                <w:rFonts w:hint="eastAsia" w:ascii="Times New Roman" w:hAnsi="宋体" w:eastAsia="宋体" w:cs="Times New Roman"/>
                <w:b w:val="0"/>
                <w:bCs w:val="0"/>
                <w:caps w:val="0"/>
                <w:color w:val="auto"/>
                <w:kern w:val="2"/>
                <w:sz w:val="21"/>
                <w:szCs w:val="21"/>
                <w:vertAlign w:val="baseline"/>
                <w:lang w:val="en-US" w:eastAsia="zh-CN" w:bidi="ar"/>
              </w:rPr>
              <w:t>字。</w:t>
            </w:r>
          </w:p>
        </w:tc>
      </w:tr>
      <w:tr w14:paraId="48D9F2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29" w:hRule="atLeast"/>
          <w:jc w:val="center"/>
        </w:trPr>
        <w:tc>
          <w:tcPr>
            <w:tcW w:w="50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89A9D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需求分析</w:t>
            </w:r>
          </w:p>
        </w:tc>
        <w:tc>
          <w:tcPr>
            <w:tcW w:w="8271" w:type="dxa"/>
            <w:tcBorders>
              <w:top w:val="single" w:color="auto" w:sz="6" w:space="0"/>
              <w:left w:val="single" w:color="auto" w:sz="6" w:space="0"/>
              <w:bottom w:val="single" w:color="auto" w:sz="4" w:space="0"/>
              <w:right w:val="single" w:color="auto" w:sz="6" w:space="0"/>
            </w:tcBorders>
            <w:shd w:val="clear" w:color="auto" w:fill="auto"/>
            <w:noWrap/>
            <w:vAlign w:val="top"/>
          </w:tcPr>
          <w:p w14:paraId="128E59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请根据本项目的目标定位、培训经验及学员需求调查情况，分析培训对象的需求，不超过</w:t>
            </w:r>
            <w:r>
              <w:rPr>
                <w:rFonts w:hint="default" w:ascii="Times New Roman" w:hAnsi="Times New Roman" w:eastAsia="宋体" w:cs="Times New Roman"/>
                <w:b w:val="0"/>
                <w:bCs w:val="0"/>
                <w:caps w:val="0"/>
                <w:color w:val="auto"/>
                <w:kern w:val="2"/>
                <w:sz w:val="21"/>
                <w:szCs w:val="21"/>
                <w:vertAlign w:val="baseline"/>
                <w:lang w:val="en-US" w:eastAsia="zh-CN" w:bidi="ar"/>
              </w:rPr>
              <w:t>500</w:t>
            </w:r>
            <w:r>
              <w:rPr>
                <w:rFonts w:hint="eastAsia" w:ascii="Times New Roman" w:hAnsi="宋体" w:eastAsia="宋体" w:cs="Times New Roman"/>
                <w:b w:val="0"/>
                <w:bCs w:val="0"/>
                <w:caps w:val="0"/>
                <w:color w:val="auto"/>
                <w:kern w:val="2"/>
                <w:sz w:val="21"/>
                <w:szCs w:val="21"/>
                <w:vertAlign w:val="baseline"/>
                <w:lang w:val="en-US" w:eastAsia="zh-CN" w:bidi="ar"/>
              </w:rPr>
              <w:t>字。</w:t>
            </w:r>
          </w:p>
        </w:tc>
      </w:tr>
      <w:tr w14:paraId="237E32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1" w:hRule="atLeast"/>
          <w:jc w:val="center"/>
        </w:trPr>
        <w:tc>
          <w:tcPr>
            <w:tcW w:w="50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AD33C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内容设计</w:t>
            </w:r>
          </w:p>
        </w:tc>
        <w:tc>
          <w:tcPr>
            <w:tcW w:w="8271" w:type="dxa"/>
            <w:tcBorders>
              <w:top w:val="single" w:color="auto" w:sz="6" w:space="0"/>
              <w:left w:val="single" w:color="auto" w:sz="6" w:space="0"/>
              <w:bottom w:val="single" w:color="auto" w:sz="4" w:space="0"/>
              <w:right w:val="single" w:color="auto" w:sz="6" w:space="0"/>
            </w:tcBorders>
            <w:shd w:val="clear" w:color="auto" w:fill="auto"/>
            <w:noWrap/>
            <w:vAlign w:val="top"/>
          </w:tcPr>
          <w:p w14:paraId="3A579E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楷体_GB2312"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请用图示化方式表达培训内容设计及模块设置之间的逻辑关系。</w:t>
            </w:r>
          </w:p>
        </w:tc>
      </w:tr>
    </w:tbl>
    <w:p w14:paraId="194310E4">
      <w:pPr>
        <w:sectPr>
          <w:pgSz w:w="11906" w:h="16838"/>
          <w:pgMar w:top="1440" w:right="1800" w:bottom="1440" w:left="1800" w:header="851" w:footer="992" w:gutter="1"/>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0"/>
        <w:tblW w:w="1522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14:paraId="607F7C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75" w:hRule="atLeast"/>
          <w:jc w:val="center"/>
        </w:trPr>
        <w:tc>
          <w:tcPr>
            <w:tcW w:w="435" w:type="dxa"/>
            <w:vMerge w:val="restart"/>
            <w:tcBorders>
              <w:top w:val="single" w:color="auto" w:sz="4" w:space="0"/>
              <w:left w:val="single" w:color="auto" w:sz="6" w:space="0"/>
              <w:bottom w:val="single" w:color="auto" w:sz="4" w:space="0"/>
              <w:right w:val="single" w:color="auto" w:sz="6" w:space="0"/>
            </w:tcBorders>
            <w:shd w:val="clear" w:color="auto" w:fill="auto"/>
            <w:noWrap/>
            <w:vAlign w:val="center"/>
          </w:tcPr>
          <w:p w14:paraId="59E862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培训课程计划</w:t>
            </w:r>
          </w:p>
        </w:tc>
        <w:tc>
          <w:tcPr>
            <w:tcW w:w="841"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F482A0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维度</w:t>
            </w: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2FDF46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专题</w:t>
            </w: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458A29E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学时</w:t>
            </w: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4309622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内容要点</w:t>
            </w: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0F3BCAC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superscript"/>
              </w:rPr>
            </w:pPr>
            <w:r>
              <w:rPr>
                <w:rFonts w:hint="eastAsia" w:ascii="Times New Roman" w:hAnsi="宋体" w:eastAsia="宋体" w:cs="Times New Roman"/>
                <w:b/>
                <w:bCs/>
                <w:caps w:val="0"/>
                <w:color w:val="auto"/>
                <w:sz w:val="21"/>
                <w:szCs w:val="21"/>
                <w:vertAlign w:val="baseline"/>
              </w:rPr>
              <w:t>设置依据</w:t>
            </w: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2204E7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是理论性课程、实践性课程或网络课程</w:t>
            </w: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9FD096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superscript"/>
              </w:rPr>
            </w:pPr>
            <w:r>
              <w:rPr>
                <w:rFonts w:hint="eastAsia" w:ascii="Times New Roman" w:hAnsi="宋体" w:eastAsia="宋体" w:cs="Times New Roman"/>
                <w:b/>
                <w:bCs/>
                <w:caps w:val="0"/>
                <w:color w:val="auto"/>
                <w:sz w:val="21"/>
                <w:szCs w:val="21"/>
                <w:vertAlign w:val="baseline"/>
              </w:rPr>
              <w:t>培训方式</w:t>
            </w: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05907D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授课教师</w:t>
            </w: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6614F9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单位</w:t>
            </w: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7846D6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职称</w:t>
            </w: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3CB6B5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sz w:val="21"/>
                <w:szCs w:val="21"/>
                <w:vertAlign w:val="baseline"/>
              </w:rPr>
              <w:t>是否为一线教师</w:t>
            </w:r>
            <w:r>
              <w:rPr>
                <w:rFonts w:hint="default" w:ascii="Times New Roman" w:hAnsi="Times New Roman" w:eastAsia="宋体" w:cs="Times New Roman"/>
                <w:b/>
                <w:bCs/>
                <w:caps w:val="0"/>
                <w:color w:val="auto"/>
                <w:sz w:val="21"/>
                <w:szCs w:val="21"/>
                <w:vertAlign w:val="baseline"/>
              </w:rPr>
              <w:t>/</w:t>
            </w:r>
            <w:r>
              <w:rPr>
                <w:rFonts w:hint="eastAsia" w:ascii="Times New Roman" w:hAnsi="宋体" w:eastAsia="宋体" w:cs="Times New Roman"/>
                <w:b/>
                <w:bCs/>
                <w:caps w:val="0"/>
                <w:color w:val="auto"/>
                <w:sz w:val="21"/>
                <w:szCs w:val="21"/>
                <w:vertAlign w:val="baseline"/>
              </w:rPr>
              <w:t>教研员</w:t>
            </w:r>
            <w:r>
              <w:rPr>
                <w:rFonts w:hint="default" w:ascii="Times New Roman" w:hAnsi="Times New Roman" w:eastAsia="宋体" w:cs="Times New Roman"/>
                <w:b/>
                <w:bCs/>
                <w:caps w:val="0"/>
                <w:color w:val="auto"/>
                <w:sz w:val="21"/>
                <w:szCs w:val="21"/>
                <w:vertAlign w:val="baseline"/>
              </w:rPr>
              <w:t>/</w:t>
            </w:r>
            <w:r>
              <w:rPr>
                <w:rFonts w:hint="eastAsia" w:ascii="Times New Roman" w:hAnsi="宋体" w:eastAsia="宋体" w:cs="Times New Roman"/>
                <w:b/>
                <w:bCs/>
                <w:caps w:val="0"/>
                <w:color w:val="auto"/>
                <w:sz w:val="21"/>
                <w:szCs w:val="21"/>
                <w:vertAlign w:val="baseline"/>
              </w:rPr>
              <w:t>校长</w:t>
            </w:r>
          </w:p>
        </w:tc>
      </w:tr>
      <w:tr w14:paraId="5B901A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02B6B3F6">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6523DB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C79D4D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515CC60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3905098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768EA88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5988858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6FDFFE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8FBFBA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D31670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48585C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BAE08F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5868B5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5CC85B30">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1E2C0E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98CC88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119152C0">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2CD4237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1762827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3331027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303E8C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562D5E0">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B01931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D83ADE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DAACAE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7EB163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10F3A9B5">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393069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9965F8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0CFF24D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1372E5D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61E743B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7B03B60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DEDEE4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CD6BA6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BFA9D1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6E60D6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CA0315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3D8B80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1364162C">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AF5DA4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B4319E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6455383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6C757B2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5EDF7C4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7F06162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162CCA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8BAA06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3B492C0">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E1AA1B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B380640">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7359C6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5B6CE9DC">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4353F1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D49295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08C3878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0EC3CA6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260CEE7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7295FF8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03031E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E130EC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CF53436">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30BC85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AEEA5B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053C97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1E0FB989">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3FCA2F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84DAAF0">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4B2426A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7CD5B44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7B930EB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4D7EFB5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6D73B2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5749DD6">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86995E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2D85E3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FC2485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48C2EE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50A09CBA">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D8B172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68009F6">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40477066">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45A6C66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306506D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1726279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23ED75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6BFDFA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285904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5D52AC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7ADE1E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26717F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710AE9DF">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CF5A26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34818FE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1788B0A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07EDA16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5AC62DE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1062507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7D83606">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3D687A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08C509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51D6E3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6F00E12">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33FC05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78FF48FE">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56A12C7">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C93499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7D25C9E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3C9BA0F0">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1CBC94A3">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2025AD8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D321D3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FF637B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6475645">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442E9F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232D49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70DA72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2C7A29B6">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FC7FF7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B17B89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12899A3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40F464C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66B9721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6608A0B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4781F9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3C8116B">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4AADDB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9A786F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BCAFD7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r w14:paraId="0F55F0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6" w:space="0"/>
              <w:bottom w:val="single" w:color="auto" w:sz="4" w:space="0"/>
              <w:right w:val="single" w:color="auto" w:sz="6" w:space="0"/>
            </w:tcBorders>
            <w:shd w:val="clear" w:color="auto" w:fill="auto"/>
            <w:noWrap/>
            <w:vAlign w:val="center"/>
          </w:tcPr>
          <w:p w14:paraId="7B78E229">
            <w:pPr>
              <w:rPr>
                <w:rFonts w:hint="eastAsia" w:ascii="宋体"/>
                <w:sz w:val="24"/>
                <w:szCs w:val="24"/>
              </w:rPr>
            </w:pPr>
          </w:p>
        </w:tc>
        <w:tc>
          <w:tcPr>
            <w:tcW w:w="84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F8CA5C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78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DBB67A6">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626" w:type="dxa"/>
            <w:tcBorders>
              <w:top w:val="single" w:color="auto" w:sz="6" w:space="0"/>
              <w:left w:val="single" w:color="auto" w:sz="6" w:space="0"/>
              <w:bottom w:val="single" w:color="auto" w:sz="4" w:space="0"/>
              <w:right w:val="single" w:color="auto" w:sz="4" w:space="0"/>
            </w:tcBorders>
            <w:shd w:val="clear" w:color="auto" w:fill="auto"/>
            <w:noWrap/>
            <w:vAlign w:val="center"/>
          </w:tcPr>
          <w:p w14:paraId="04A6180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18" w:type="dxa"/>
            <w:tcBorders>
              <w:top w:val="single" w:color="auto" w:sz="6" w:space="0"/>
              <w:left w:val="single" w:color="auto" w:sz="4" w:space="0"/>
              <w:bottom w:val="single" w:color="auto" w:sz="4" w:space="0"/>
              <w:right w:val="single" w:color="auto" w:sz="6" w:space="0"/>
            </w:tcBorders>
            <w:shd w:val="clear" w:color="auto" w:fill="auto"/>
            <w:noWrap/>
            <w:vAlign w:val="center"/>
          </w:tcPr>
          <w:p w14:paraId="389975F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55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757EFA4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00" w:type="dxa"/>
            <w:tcBorders>
              <w:top w:val="single" w:color="auto" w:sz="6" w:space="0"/>
              <w:left w:val="single" w:color="auto" w:sz="4" w:space="0"/>
              <w:bottom w:val="single" w:color="auto" w:sz="4" w:space="0"/>
              <w:right w:val="single" w:color="auto" w:sz="6" w:space="0"/>
            </w:tcBorders>
            <w:shd w:val="clear" w:color="auto" w:fill="auto"/>
            <w:noWrap/>
            <w:vAlign w:val="center"/>
          </w:tcPr>
          <w:p w14:paraId="4ECC7249">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495"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587371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26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7B9540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3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7CC858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98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FE5A24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c>
          <w:tcPr>
            <w:tcW w:w="1733"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AF35C9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113" w:firstLine="0" w:firstLineChars="0"/>
              <w:jc w:val="both"/>
              <w:outlineLvl w:val="9"/>
              <w:rPr>
                <w:rFonts w:hint="default" w:ascii="Times New Roman" w:hAnsi="Times New Roman" w:eastAsia="宋体" w:cs="Times New Roman"/>
                <w:caps w:val="0"/>
                <w:color w:val="auto"/>
                <w:sz w:val="21"/>
                <w:szCs w:val="21"/>
                <w:vertAlign w:val="baseline"/>
              </w:rPr>
            </w:pPr>
          </w:p>
        </w:tc>
      </w:tr>
    </w:tbl>
    <w:p w14:paraId="16E50F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Times New Roman"/>
          <w:caps w:val="0"/>
          <w:color w:val="auto"/>
          <w:sz w:val="21"/>
          <w:szCs w:val="21"/>
          <w:vertAlign w:val="baseline"/>
        </w:rPr>
      </w:pPr>
      <w:r>
        <w:rPr>
          <w:rFonts w:hint="eastAsia" w:ascii="Times New Roman" w:hAnsi="Calibri" w:eastAsia="仿宋_GB2312" w:cs="Times New Roman"/>
          <w:b w:val="0"/>
          <w:bCs w:val="0"/>
          <w:caps w:val="0"/>
          <w:color w:val="auto"/>
          <w:kern w:val="2"/>
          <w:sz w:val="21"/>
          <w:szCs w:val="21"/>
          <w:vertAlign w:val="baseline"/>
          <w:lang w:val="en-US" w:eastAsia="zh-CN" w:bidi="ar"/>
        </w:rPr>
        <w:t>注：</w:t>
      </w:r>
      <w:r>
        <w:rPr>
          <w:rFonts w:hint="default" w:ascii="Times New Roman" w:hAnsi="Times New Roman" w:eastAsia="仿宋_GB2312" w:cs="Times New Roman"/>
          <w:b w:val="0"/>
          <w:bCs w:val="0"/>
          <w:caps w:val="0"/>
          <w:color w:val="auto"/>
          <w:kern w:val="2"/>
          <w:sz w:val="21"/>
          <w:szCs w:val="21"/>
          <w:vertAlign w:val="baseline"/>
          <w:lang w:val="en-US" w:eastAsia="zh-CN" w:bidi="ar"/>
        </w:rPr>
        <w:t>1.“</w:t>
      </w:r>
      <w:r>
        <w:rPr>
          <w:rFonts w:hint="eastAsia" w:ascii="Times New Roman" w:hAnsi="Calibri" w:eastAsia="仿宋_GB2312" w:cs="Times New Roman"/>
          <w:b w:val="0"/>
          <w:bCs w:val="0"/>
          <w:caps w:val="0"/>
          <w:color w:val="auto"/>
          <w:kern w:val="2"/>
          <w:sz w:val="21"/>
          <w:szCs w:val="21"/>
          <w:vertAlign w:val="baseline"/>
          <w:lang w:val="en-US" w:eastAsia="zh-CN" w:bidi="ar"/>
        </w:rPr>
        <w:t>设置依据</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是指课程是否来自《</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国培计划</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课程标准》建议的课程内容。如选自《</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国培计划</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课程标准》，填</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是</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；如是自主设置课程，填</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否</w:t>
      </w:r>
      <w:r>
        <w:rPr>
          <w:rFonts w:hint="default" w:ascii="Times New Roman" w:hAnsi="Times New Roman" w:eastAsia="仿宋_GB2312"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w:t>
      </w:r>
    </w:p>
    <w:p w14:paraId="6C1CD9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default" w:ascii="Times New Roman" w:hAnsi="Times New Roman" w:eastAsia="仿宋_GB2312" w:cs="Times New Roman"/>
          <w:b w:val="0"/>
          <w:bCs w:val="0"/>
          <w:caps w:val="0"/>
          <w:color w:val="auto"/>
          <w:kern w:val="2"/>
          <w:sz w:val="21"/>
          <w:szCs w:val="21"/>
          <w:vertAlign w:val="baseline"/>
          <w:lang w:val="en-US" w:eastAsia="zh-CN" w:bidi="ar"/>
        </w:rPr>
        <w:t xml:space="preserve">    2.</w:t>
      </w:r>
      <w:r>
        <w:rPr>
          <w:rFonts w:hint="default" w:ascii="Times New Roman" w:hAnsi="Times New Roman" w:eastAsia="宋体" w:cs="Times New Roman"/>
          <w:b w:val="0"/>
          <w:bCs w:val="0"/>
          <w:caps w:val="0"/>
          <w:color w:val="auto"/>
          <w:kern w:val="2"/>
          <w:sz w:val="21"/>
          <w:szCs w:val="21"/>
          <w:vertAlign w:val="baseline"/>
          <w:lang w:val="en-US" w:eastAsia="zh-CN" w:bidi="ar"/>
        </w:rPr>
        <w:t xml:space="preserve"> “</w:t>
      </w:r>
      <w:r>
        <w:rPr>
          <w:rFonts w:hint="eastAsia" w:ascii="Times New Roman" w:hAnsi="Calibri" w:eastAsia="仿宋_GB2312" w:cs="Times New Roman"/>
          <w:b w:val="0"/>
          <w:bCs w:val="0"/>
          <w:caps w:val="0"/>
          <w:color w:val="auto"/>
          <w:kern w:val="2"/>
          <w:sz w:val="21"/>
          <w:szCs w:val="21"/>
          <w:vertAlign w:val="baseline"/>
          <w:lang w:val="en-US" w:eastAsia="zh-CN" w:bidi="ar"/>
        </w:rPr>
        <w:t>培训方式</w:t>
      </w:r>
      <w:r>
        <w:rPr>
          <w:rFonts w:hint="default" w:ascii="Times New Roman" w:hAnsi="Times New Roman" w:eastAsia="宋体" w:cs="Times New Roman"/>
          <w:b w:val="0"/>
          <w:bCs w:val="0"/>
          <w:caps w:val="0"/>
          <w:color w:val="auto"/>
          <w:kern w:val="2"/>
          <w:sz w:val="21"/>
          <w:szCs w:val="21"/>
          <w:vertAlign w:val="baseline"/>
          <w:lang w:val="en-US" w:eastAsia="zh-CN" w:bidi="ar"/>
        </w:rPr>
        <w:t>”</w:t>
      </w:r>
      <w:r>
        <w:rPr>
          <w:rFonts w:hint="eastAsia" w:ascii="Times New Roman" w:hAnsi="Calibri" w:eastAsia="仿宋_GB2312" w:cs="Times New Roman"/>
          <w:b w:val="0"/>
          <w:bCs w:val="0"/>
          <w:caps w:val="0"/>
          <w:color w:val="auto"/>
          <w:kern w:val="2"/>
          <w:sz w:val="21"/>
          <w:szCs w:val="21"/>
          <w:vertAlign w:val="baseline"/>
          <w:lang w:val="en-US" w:eastAsia="zh-CN" w:bidi="ar"/>
        </w:rPr>
        <w:t>是指采取哪种形式，如专家讲座、参与式培训、任务驱动、案例学习、问题研讨、实地考察、跟岗培训等，子项目可填写多种培训方式。</w:t>
      </w:r>
    </w:p>
    <w:p w14:paraId="1FA82F71">
      <w:pPr>
        <w:sectPr>
          <w:pgSz w:w="16838" w:h="11906" w:orient="landscape"/>
          <w:pgMar w:top="1230" w:right="1440" w:bottom="1230" w:left="1440" w:header="851" w:footer="992" w:gutter="1"/>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0"/>
        <w:tblW w:w="911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18"/>
        <w:gridCol w:w="1231"/>
        <w:gridCol w:w="1627"/>
        <w:gridCol w:w="5743"/>
      </w:tblGrid>
      <w:tr w14:paraId="23AE78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110"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535BD8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2"/>
                <w:szCs w:val="21"/>
                <w:vertAlign w:val="baseline"/>
                <w:lang w:val="en-US" w:eastAsia="zh-CN" w:bidi="ar"/>
              </w:rPr>
              <w:t>在线培训硬件条件介绍</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297260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请简要介绍开展在线培训的硬件</w:t>
            </w:r>
            <w:r>
              <w:rPr>
                <w:rFonts w:hint="eastAsia" w:ascii="Times New Roman" w:hAnsi="宋体" w:eastAsia="宋体" w:cs="Times New Roman"/>
                <w:b w:val="0"/>
                <w:bCs w:val="0"/>
                <w:caps w:val="0"/>
                <w:color w:val="auto"/>
                <w:kern w:val="0"/>
                <w:sz w:val="21"/>
                <w:szCs w:val="21"/>
                <w:vertAlign w:val="baseline"/>
                <w:lang w:val="en-US" w:eastAsia="zh-CN" w:bidi="ar"/>
              </w:rPr>
              <w:t>条件等，不超过</w:t>
            </w:r>
            <w:r>
              <w:rPr>
                <w:rFonts w:hint="default" w:ascii="Times New Roman" w:hAnsi="Times New Roman" w:eastAsia="宋体" w:cs="Times New Roman"/>
                <w:b w:val="0"/>
                <w:bCs w:val="0"/>
                <w:caps w:val="0"/>
                <w:color w:val="auto"/>
                <w:kern w:val="0"/>
                <w:sz w:val="21"/>
                <w:szCs w:val="21"/>
                <w:vertAlign w:val="baseline"/>
                <w:lang w:val="en-US" w:eastAsia="zh-CN" w:bidi="ar"/>
              </w:rPr>
              <w:t>500</w:t>
            </w:r>
            <w:r>
              <w:rPr>
                <w:rFonts w:hint="eastAsia" w:ascii="Times New Roman" w:hAnsi="宋体" w:eastAsia="宋体" w:cs="Times New Roman"/>
                <w:b w:val="0"/>
                <w:bCs w:val="0"/>
                <w:caps w:val="0"/>
                <w:color w:val="auto"/>
                <w:kern w:val="0"/>
                <w:sz w:val="21"/>
                <w:szCs w:val="21"/>
                <w:vertAlign w:val="baseline"/>
                <w:lang w:val="en-US" w:eastAsia="zh-CN" w:bidi="ar"/>
              </w:rPr>
              <w:t>字，相应的证明材料可</w:t>
            </w:r>
            <w:r>
              <w:rPr>
                <w:rFonts w:hint="eastAsia" w:ascii="Times New Roman" w:hAnsi="宋体" w:eastAsia="宋体" w:cs="Times New Roman"/>
                <w:b w:val="0"/>
                <w:bCs w:val="0"/>
                <w:caps w:val="0"/>
                <w:color w:val="auto"/>
                <w:kern w:val="2"/>
                <w:sz w:val="21"/>
                <w:szCs w:val="21"/>
                <w:vertAlign w:val="baseline"/>
                <w:lang w:val="en-US" w:eastAsia="zh-CN" w:bidi="ar"/>
              </w:rPr>
              <w:t>另附。（如无在线培训，不填此栏）</w:t>
            </w:r>
          </w:p>
          <w:p w14:paraId="7717D7E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p>
        </w:tc>
      </w:tr>
      <w:tr w14:paraId="66E344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90"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CD209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考核</w:t>
            </w:r>
          </w:p>
          <w:p w14:paraId="087ED0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评价</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1E8339E6">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请着重阐释本项目对学员的考核评估要求，如果设计了绩效考核任务，也需在此陈述。不超过</w:t>
            </w:r>
            <w:r>
              <w:rPr>
                <w:rFonts w:hint="default" w:ascii="Times New Roman" w:hAnsi="Times New Roman" w:eastAsia="宋体" w:cs="Times New Roman"/>
                <w:caps w:val="0"/>
                <w:color w:val="auto"/>
                <w:sz w:val="21"/>
                <w:szCs w:val="21"/>
                <w:vertAlign w:val="baseline"/>
              </w:rPr>
              <w:t>500</w:t>
            </w:r>
            <w:r>
              <w:rPr>
                <w:rFonts w:hint="eastAsia" w:ascii="Times New Roman" w:hAnsi="宋体" w:eastAsia="宋体" w:cs="Times New Roman"/>
                <w:caps w:val="0"/>
                <w:color w:val="auto"/>
                <w:sz w:val="21"/>
                <w:szCs w:val="21"/>
                <w:vertAlign w:val="baseline"/>
              </w:rPr>
              <w:t>字。</w:t>
            </w:r>
          </w:p>
        </w:tc>
      </w:tr>
      <w:tr w14:paraId="7D8005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58"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03C19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跟踪</w:t>
            </w:r>
          </w:p>
          <w:p w14:paraId="5D3C72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指导</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7DD5D6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Lines="20" w:beforeAutospacing="0" w:after="48" w:afterLines="20"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请简要介绍本项目将对学员采用的训后跟踪指导的时间表和工作计划。不超过</w:t>
            </w:r>
            <w:r>
              <w:rPr>
                <w:rFonts w:hint="default" w:ascii="Times New Roman" w:hAnsi="Times New Roman" w:eastAsia="宋体" w:cs="Times New Roman"/>
                <w:b w:val="0"/>
                <w:bCs w:val="0"/>
                <w:caps w:val="0"/>
                <w:color w:val="auto"/>
                <w:kern w:val="2"/>
                <w:sz w:val="21"/>
                <w:szCs w:val="21"/>
                <w:vertAlign w:val="baseline"/>
                <w:lang w:val="en-US" w:eastAsia="zh-CN" w:bidi="ar"/>
              </w:rPr>
              <w:t>500</w:t>
            </w:r>
            <w:r>
              <w:rPr>
                <w:rFonts w:hint="eastAsia" w:ascii="Times New Roman" w:hAnsi="宋体" w:eastAsia="宋体" w:cs="Times New Roman"/>
                <w:b w:val="0"/>
                <w:bCs w:val="0"/>
                <w:caps w:val="0"/>
                <w:color w:val="auto"/>
                <w:kern w:val="2"/>
                <w:sz w:val="21"/>
                <w:szCs w:val="21"/>
                <w:vertAlign w:val="baseline"/>
                <w:lang w:val="en-US" w:eastAsia="zh-CN" w:bidi="ar"/>
              </w:rPr>
              <w:t>字。</w:t>
            </w:r>
          </w:p>
          <w:p w14:paraId="40EA602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p>
        </w:tc>
      </w:tr>
      <w:tr w14:paraId="59B007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59"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11E94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资源</w:t>
            </w:r>
          </w:p>
          <w:p w14:paraId="1B6F9F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建设</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11545E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请列出拟开发和使用的资源清单。不超过</w:t>
            </w:r>
            <w:r>
              <w:rPr>
                <w:rFonts w:hint="default" w:ascii="Times New Roman" w:hAnsi="Times New Roman" w:eastAsia="宋体" w:cs="Times New Roman"/>
                <w:b w:val="0"/>
                <w:bCs w:val="0"/>
                <w:caps w:val="0"/>
                <w:color w:val="auto"/>
                <w:kern w:val="2"/>
                <w:sz w:val="21"/>
                <w:szCs w:val="21"/>
                <w:vertAlign w:val="baseline"/>
                <w:lang w:val="en-US" w:eastAsia="zh-CN" w:bidi="ar"/>
              </w:rPr>
              <w:t>500</w:t>
            </w:r>
            <w:r>
              <w:rPr>
                <w:rFonts w:hint="eastAsia" w:ascii="Times New Roman" w:hAnsi="宋体" w:eastAsia="宋体" w:cs="Times New Roman"/>
                <w:b w:val="0"/>
                <w:bCs w:val="0"/>
                <w:caps w:val="0"/>
                <w:color w:val="auto"/>
                <w:kern w:val="2"/>
                <w:sz w:val="21"/>
                <w:szCs w:val="21"/>
                <w:vertAlign w:val="baseline"/>
                <w:lang w:val="en-US" w:eastAsia="zh-CN" w:bidi="ar"/>
              </w:rPr>
              <w:t>字。</w:t>
            </w:r>
          </w:p>
          <w:p w14:paraId="44250B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p>
          <w:p w14:paraId="6FC3B609">
            <w:pPr>
              <w:pStyle w:val="3"/>
              <w:keepNext/>
              <w:keepLines/>
              <w:pageBreakBefore w:val="0"/>
              <w:widowControl w:val="0"/>
              <w:numPr>
                <w:ilvl w:val="0"/>
                <w:numId w:val="0"/>
              </w:numPr>
              <w:suppressLineNumbers w:val="0"/>
              <w:tabs>
                <w:tab w:val="left" w:pos="1418"/>
              </w:tabs>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left"/>
              <w:outlineLvl w:val="1"/>
              <w:rPr>
                <w:rFonts w:hint="default" w:ascii="Times New Roman" w:hAnsi="Times New Roman" w:eastAsia="楷体_GB2312" w:cs="Times New Roman"/>
                <w:b/>
                <w:bCs/>
                <w:caps w:val="0"/>
                <w:color w:val="auto"/>
                <w:sz w:val="32"/>
                <w:szCs w:val="32"/>
                <w:vertAlign w:val="baseline"/>
              </w:rPr>
            </w:pPr>
          </w:p>
          <w:p w14:paraId="697941F2">
            <w:pPr>
              <w:pStyle w:val="3"/>
              <w:keepNext/>
              <w:keepLines/>
              <w:pageBreakBefore w:val="0"/>
              <w:widowControl w:val="0"/>
              <w:numPr>
                <w:ilvl w:val="0"/>
                <w:numId w:val="0"/>
              </w:numPr>
              <w:suppressLineNumbers w:val="0"/>
              <w:tabs>
                <w:tab w:val="left" w:pos="1418"/>
              </w:tabs>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left"/>
              <w:outlineLvl w:val="1"/>
              <w:rPr>
                <w:rFonts w:hint="default" w:ascii="Times New Roman" w:hAnsi="Times New Roman" w:eastAsia="楷体_GB2312" w:cs="Times New Roman"/>
                <w:b/>
                <w:bCs/>
                <w:caps w:val="0"/>
                <w:color w:val="auto"/>
                <w:sz w:val="32"/>
                <w:szCs w:val="32"/>
                <w:vertAlign w:val="baseline"/>
              </w:rPr>
            </w:pPr>
          </w:p>
        </w:tc>
      </w:tr>
      <w:tr w14:paraId="227D45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0"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F4576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实践基地</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754462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列出供学员进行教学观摩实践的实践基地。不超过</w:t>
            </w:r>
            <w:r>
              <w:rPr>
                <w:rFonts w:hint="default" w:ascii="Times New Roman" w:hAnsi="Times New Roman" w:eastAsia="宋体" w:cs="Times New Roman"/>
                <w:b w:val="0"/>
                <w:bCs w:val="0"/>
                <w:caps w:val="0"/>
                <w:color w:val="auto"/>
                <w:kern w:val="2"/>
                <w:sz w:val="21"/>
                <w:szCs w:val="21"/>
                <w:vertAlign w:val="baseline"/>
                <w:lang w:val="en-US" w:eastAsia="zh-CN" w:bidi="ar"/>
              </w:rPr>
              <w:t>500</w:t>
            </w:r>
            <w:r>
              <w:rPr>
                <w:rFonts w:hint="eastAsia" w:ascii="Times New Roman" w:hAnsi="宋体" w:eastAsia="宋体" w:cs="Times New Roman"/>
                <w:b w:val="0"/>
                <w:bCs w:val="0"/>
                <w:caps w:val="0"/>
                <w:color w:val="auto"/>
                <w:kern w:val="2"/>
                <w:sz w:val="21"/>
                <w:szCs w:val="21"/>
                <w:vertAlign w:val="baseline"/>
                <w:lang w:val="en-US" w:eastAsia="zh-CN" w:bidi="ar"/>
              </w:rPr>
              <w:t>字。</w:t>
            </w:r>
          </w:p>
        </w:tc>
      </w:tr>
      <w:tr w14:paraId="29DB09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25"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00BD8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后勤保障</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0C6DCA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请说明组织管理、教学条件、食宿条件等安排设想。不超过</w:t>
            </w:r>
            <w:r>
              <w:rPr>
                <w:rFonts w:hint="default" w:ascii="Times New Roman" w:hAnsi="Times New Roman" w:eastAsia="宋体" w:cs="Times New Roman"/>
                <w:b w:val="0"/>
                <w:bCs w:val="0"/>
                <w:caps w:val="0"/>
                <w:color w:val="auto"/>
                <w:kern w:val="2"/>
                <w:sz w:val="21"/>
                <w:szCs w:val="21"/>
                <w:vertAlign w:val="baseline"/>
                <w:lang w:val="en-US" w:eastAsia="zh-CN" w:bidi="ar"/>
              </w:rPr>
              <w:t>500</w:t>
            </w:r>
            <w:r>
              <w:rPr>
                <w:rFonts w:hint="eastAsia" w:ascii="Times New Roman" w:hAnsi="宋体" w:eastAsia="宋体" w:cs="Times New Roman"/>
                <w:b w:val="0"/>
                <w:bCs w:val="0"/>
                <w:caps w:val="0"/>
                <w:color w:val="auto"/>
                <w:kern w:val="2"/>
                <w:sz w:val="21"/>
                <w:szCs w:val="21"/>
                <w:vertAlign w:val="baseline"/>
                <w:lang w:val="en-US" w:eastAsia="zh-CN" w:bidi="ar"/>
              </w:rPr>
              <w:t>字。</w:t>
            </w:r>
          </w:p>
        </w:tc>
      </w:tr>
      <w:tr w14:paraId="0B7E16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52"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3B0EE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培训特色与创新</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2837EF3E">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请简要阐述培训主题设计、课程内容、培训方式、考核评估、后勤保障等方面的亮点、特色、创新之处。不超过</w:t>
            </w:r>
            <w:r>
              <w:rPr>
                <w:rFonts w:hint="default" w:ascii="Times New Roman" w:hAnsi="Times New Roman" w:eastAsia="宋体" w:cs="Times New Roman"/>
                <w:caps w:val="0"/>
                <w:color w:val="auto"/>
                <w:sz w:val="21"/>
                <w:szCs w:val="21"/>
                <w:vertAlign w:val="baseline"/>
              </w:rPr>
              <w:t>1000</w:t>
            </w:r>
            <w:r>
              <w:rPr>
                <w:rFonts w:hint="eastAsia" w:ascii="Times New Roman" w:hAnsi="宋体" w:eastAsia="宋体" w:cs="Times New Roman"/>
                <w:caps w:val="0"/>
                <w:color w:val="auto"/>
                <w:sz w:val="21"/>
                <w:szCs w:val="21"/>
                <w:vertAlign w:val="baseline"/>
              </w:rPr>
              <w:t>字。</w:t>
            </w:r>
          </w:p>
        </w:tc>
      </w:tr>
      <w:tr w14:paraId="130CA7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90" w:hRule="atLeast"/>
          <w:jc w:val="center"/>
        </w:trPr>
        <w:tc>
          <w:tcPr>
            <w:tcW w:w="5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CF519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成果转化</w:t>
            </w:r>
          </w:p>
        </w:tc>
        <w:tc>
          <w:tcPr>
            <w:tcW w:w="8601" w:type="dxa"/>
            <w:gridSpan w:val="3"/>
            <w:tcBorders>
              <w:top w:val="single" w:color="auto" w:sz="6" w:space="0"/>
              <w:left w:val="single" w:color="auto" w:sz="6" w:space="0"/>
              <w:bottom w:val="single" w:color="auto" w:sz="4" w:space="0"/>
              <w:right w:val="single" w:color="auto" w:sz="6" w:space="0"/>
            </w:tcBorders>
            <w:shd w:val="clear" w:color="auto" w:fill="auto"/>
            <w:noWrap/>
            <w:vAlign w:val="top"/>
          </w:tcPr>
          <w:p w14:paraId="7E90D0A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请简要说明项目成果转化的思路、预期取得的成果等。不超过</w:t>
            </w:r>
            <w:r>
              <w:rPr>
                <w:rFonts w:hint="default" w:ascii="Times New Roman" w:hAnsi="Times New Roman" w:eastAsia="宋体" w:cs="Times New Roman"/>
                <w:caps w:val="0"/>
                <w:color w:val="auto"/>
                <w:sz w:val="21"/>
                <w:szCs w:val="21"/>
                <w:vertAlign w:val="baseline"/>
              </w:rPr>
              <w:t>500</w:t>
            </w:r>
            <w:r>
              <w:rPr>
                <w:rFonts w:hint="eastAsia" w:ascii="Times New Roman" w:hAnsi="宋体" w:eastAsia="宋体" w:cs="Times New Roman"/>
                <w:caps w:val="0"/>
                <w:color w:val="auto"/>
                <w:sz w:val="21"/>
                <w:szCs w:val="21"/>
                <w:vertAlign w:val="baseline"/>
              </w:rPr>
              <w:t>字。</w:t>
            </w:r>
          </w:p>
        </w:tc>
      </w:tr>
      <w:tr w14:paraId="0A9039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89" w:hRule="atLeast"/>
          <w:jc w:val="center"/>
        </w:trPr>
        <w:tc>
          <w:tcPr>
            <w:tcW w:w="518" w:type="dxa"/>
            <w:vMerge w:val="restart"/>
            <w:tcBorders>
              <w:top w:val="single" w:color="auto" w:sz="6" w:space="0"/>
              <w:left w:val="single" w:color="auto" w:sz="6" w:space="0"/>
              <w:bottom w:val="single" w:color="auto" w:sz="4" w:space="0"/>
              <w:right w:val="single" w:color="auto" w:sz="6" w:space="0"/>
            </w:tcBorders>
            <w:shd w:val="clear" w:color="auto" w:fill="auto"/>
            <w:noWrap/>
            <w:vAlign w:val="center"/>
          </w:tcPr>
          <w:p w14:paraId="74D34F67">
            <w:pPr>
              <w:keepNext w:val="0"/>
              <w:keepLines w:val="0"/>
              <w:pageBreakBefore w:val="0"/>
              <w:widowControl w:val="0"/>
              <w:suppressLineNumbers w:val="0"/>
              <w:suppressAutoHyphens w:val="0"/>
              <w:kinsoku/>
              <w:wordWrap/>
              <w:overflowPunct/>
              <w:topLinePunct w:val="0"/>
              <w:autoSpaceDE/>
              <w:autoSpaceDN w:val="0"/>
              <w:bidi w:val="0"/>
              <w:adjustRightInd/>
              <w:snapToGrid/>
              <w:spacing w:before="48" w:beforeAutospacing="0" w:after="48" w:afterAutospacing="0" w:line="240" w:lineRule="auto"/>
              <w:ind w:left="0" w:right="0" w:firstLine="0"/>
              <w:jc w:val="center"/>
              <w:outlineLvl w:val="9"/>
              <w:rPr>
                <w:rFonts w:hint="default" w:ascii="Times New Roman" w:hAnsi="Times New Roman" w:eastAsia="宋体" w:cs="Times New Roman"/>
                <w:b/>
                <w:bCs/>
                <w:caps w:val="0"/>
                <w:color w:val="auto"/>
                <w:sz w:val="21"/>
                <w:szCs w:val="21"/>
                <w:vertAlign w:val="baseline"/>
              </w:rPr>
            </w:pPr>
            <w:r>
              <w:rPr>
                <w:rFonts w:hint="eastAsia" w:ascii="Times New Roman" w:hAnsi="宋体" w:eastAsia="宋体" w:cs="Times New Roman"/>
                <w:b/>
                <w:bCs/>
                <w:caps w:val="0"/>
                <w:color w:val="auto"/>
                <w:kern w:val="2"/>
                <w:sz w:val="21"/>
                <w:szCs w:val="21"/>
                <w:vertAlign w:val="baseline"/>
                <w:lang w:val="en-US" w:eastAsia="zh-CN" w:bidi="ar"/>
              </w:rPr>
              <w:t>专家论证意见</w:t>
            </w:r>
          </w:p>
        </w:tc>
        <w:tc>
          <w:tcPr>
            <w:tcW w:w="1231" w:type="dxa"/>
            <w:tcBorders>
              <w:top w:val="single" w:color="auto" w:sz="6" w:space="0"/>
              <w:left w:val="single" w:color="auto" w:sz="6" w:space="0"/>
              <w:bottom w:val="single" w:color="auto" w:sz="4" w:space="0"/>
              <w:right w:val="single" w:color="auto" w:sz="4" w:space="0"/>
            </w:tcBorders>
            <w:shd w:val="clear" w:color="auto" w:fill="auto"/>
            <w:noWrap/>
            <w:vAlign w:val="center"/>
          </w:tcPr>
          <w:p w14:paraId="2F2693FA">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首席专家姓名</w:t>
            </w:r>
          </w:p>
        </w:tc>
        <w:tc>
          <w:tcPr>
            <w:tcW w:w="1627" w:type="dxa"/>
            <w:tcBorders>
              <w:top w:val="single" w:color="auto" w:sz="6" w:space="0"/>
              <w:left w:val="single" w:color="auto" w:sz="4" w:space="0"/>
              <w:bottom w:val="single" w:color="auto" w:sz="4" w:space="0"/>
              <w:right w:val="single" w:color="auto" w:sz="4" w:space="0"/>
            </w:tcBorders>
            <w:shd w:val="clear" w:color="auto" w:fill="auto"/>
            <w:noWrap/>
            <w:vAlign w:val="top"/>
          </w:tcPr>
          <w:p w14:paraId="4B1D5F7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p>
        </w:tc>
        <w:tc>
          <w:tcPr>
            <w:tcW w:w="5743" w:type="dxa"/>
            <w:tcBorders>
              <w:top w:val="single" w:color="auto" w:sz="6" w:space="0"/>
              <w:left w:val="single" w:color="auto" w:sz="4" w:space="0"/>
              <w:bottom w:val="single" w:color="auto" w:sz="4" w:space="0"/>
              <w:right w:val="single" w:color="auto" w:sz="6" w:space="0"/>
            </w:tcBorders>
            <w:shd w:val="clear" w:color="auto" w:fill="auto"/>
            <w:noWrap/>
            <w:vAlign w:val="top"/>
          </w:tcPr>
          <w:p w14:paraId="5D11B154">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专家意见：</w:t>
            </w:r>
          </w:p>
          <w:p w14:paraId="1B9D986A">
            <w:pPr>
              <w:pStyle w:val="18"/>
              <w:keepNext w:val="0"/>
              <w:keepLines w:val="0"/>
              <w:pageBreakBefore w:val="0"/>
              <w:widowControl w:val="0"/>
              <w:suppressLineNumbers w:val="0"/>
              <w:suppressAutoHyphens w:val="0"/>
              <w:kinsoku/>
              <w:wordWrap w:val="0"/>
              <w:overflowPunct/>
              <w:topLinePunct w:val="0"/>
              <w:autoSpaceDE/>
              <w:autoSpaceDN w:val="0"/>
              <w:bidi w:val="0"/>
              <w:adjustRightInd/>
              <w:snapToGrid/>
              <w:spacing w:before="20" w:beforeAutospacing="0" w:after="20" w:afterAutospacing="0" w:line="240" w:lineRule="auto"/>
              <w:ind w:left="0" w:right="0" w:firstLine="0" w:firstLineChars="0"/>
              <w:jc w:val="righ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签字：</w:t>
            </w:r>
            <w:r>
              <w:rPr>
                <w:rFonts w:hint="default" w:ascii="Times New Roman" w:hAnsi="Times New Roman" w:eastAsia="宋体" w:cs="Times New Roman"/>
                <w:caps w:val="0"/>
                <w:color w:val="auto"/>
                <w:sz w:val="21"/>
                <w:szCs w:val="21"/>
                <w:vertAlign w:val="baseline"/>
              </w:rPr>
              <w:t xml:space="preserve">            </w:t>
            </w:r>
          </w:p>
        </w:tc>
      </w:tr>
      <w:tr w14:paraId="1012BD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9" w:hRule="atLeast"/>
          <w:jc w:val="center"/>
        </w:trPr>
        <w:tc>
          <w:tcPr>
            <w:tcW w:w="518" w:type="dxa"/>
            <w:vMerge w:val="continue"/>
            <w:tcBorders>
              <w:top w:val="single" w:color="auto" w:sz="6" w:space="0"/>
              <w:left w:val="single" w:color="auto" w:sz="6" w:space="0"/>
              <w:bottom w:val="single" w:color="auto" w:sz="4" w:space="0"/>
              <w:right w:val="single" w:color="auto" w:sz="6" w:space="0"/>
            </w:tcBorders>
            <w:shd w:val="clear" w:color="auto" w:fill="auto"/>
            <w:noWrap/>
            <w:vAlign w:val="center"/>
          </w:tcPr>
          <w:p w14:paraId="378D50E6">
            <w:pPr>
              <w:rPr>
                <w:rFonts w:hint="eastAsia" w:ascii="宋体"/>
                <w:sz w:val="24"/>
                <w:szCs w:val="24"/>
              </w:rPr>
            </w:pPr>
          </w:p>
        </w:tc>
        <w:tc>
          <w:tcPr>
            <w:tcW w:w="1231" w:type="dxa"/>
            <w:tcBorders>
              <w:top w:val="single" w:color="auto" w:sz="6" w:space="0"/>
              <w:left w:val="single" w:color="auto" w:sz="6" w:space="0"/>
              <w:bottom w:val="single" w:color="auto" w:sz="4" w:space="0"/>
              <w:right w:val="single" w:color="auto" w:sz="4" w:space="0"/>
            </w:tcBorders>
            <w:shd w:val="clear" w:color="auto" w:fill="auto"/>
            <w:noWrap/>
            <w:vAlign w:val="center"/>
          </w:tcPr>
          <w:p w14:paraId="0BB3EE58">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center"/>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专家姓名</w:t>
            </w:r>
          </w:p>
        </w:tc>
        <w:tc>
          <w:tcPr>
            <w:tcW w:w="1627" w:type="dxa"/>
            <w:tcBorders>
              <w:top w:val="single" w:color="auto" w:sz="6" w:space="0"/>
              <w:left w:val="single" w:color="auto" w:sz="4" w:space="0"/>
              <w:bottom w:val="single" w:color="auto" w:sz="4" w:space="0"/>
              <w:right w:val="single" w:color="auto" w:sz="4" w:space="0"/>
            </w:tcBorders>
            <w:shd w:val="clear" w:color="auto" w:fill="auto"/>
            <w:noWrap/>
            <w:vAlign w:val="top"/>
          </w:tcPr>
          <w:p w14:paraId="04A2790D">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p>
        </w:tc>
        <w:tc>
          <w:tcPr>
            <w:tcW w:w="5743" w:type="dxa"/>
            <w:tcBorders>
              <w:top w:val="single" w:color="auto" w:sz="6" w:space="0"/>
              <w:left w:val="single" w:color="auto" w:sz="4" w:space="0"/>
              <w:bottom w:val="single" w:color="auto" w:sz="4" w:space="0"/>
              <w:right w:val="single" w:color="auto" w:sz="6" w:space="0"/>
            </w:tcBorders>
            <w:shd w:val="clear" w:color="auto" w:fill="auto"/>
            <w:noWrap/>
            <w:vAlign w:val="top"/>
          </w:tcPr>
          <w:p w14:paraId="7C1B8F11">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专家意见：</w:t>
            </w:r>
          </w:p>
          <w:p w14:paraId="26D1F51E">
            <w:pPr>
              <w:pStyle w:val="18"/>
              <w:keepNext w:val="0"/>
              <w:keepLines w:val="0"/>
              <w:pageBreakBefore w:val="0"/>
              <w:widowControl w:val="0"/>
              <w:suppressLineNumbers w:val="0"/>
              <w:suppressAutoHyphens w:val="0"/>
              <w:kinsoku/>
              <w:wordWrap w:val="0"/>
              <w:overflowPunct/>
              <w:topLinePunct w:val="0"/>
              <w:autoSpaceDE/>
              <w:autoSpaceDN w:val="0"/>
              <w:bidi w:val="0"/>
              <w:adjustRightInd/>
              <w:snapToGrid/>
              <w:spacing w:before="20" w:beforeAutospacing="0" w:after="20" w:afterAutospacing="0" w:line="240" w:lineRule="auto"/>
              <w:ind w:left="0" w:right="0" w:firstLine="0" w:firstLineChars="0"/>
              <w:jc w:val="right"/>
              <w:outlineLvl w:val="9"/>
              <w:rPr>
                <w:rFonts w:hint="default" w:ascii="Times New Roman" w:hAnsi="Times New Roman" w:eastAsia="宋体" w:cs="Times New Roman"/>
                <w:caps w:val="0"/>
                <w:color w:val="auto"/>
                <w:sz w:val="21"/>
                <w:szCs w:val="21"/>
                <w:vertAlign w:val="baseline"/>
              </w:rPr>
            </w:pPr>
            <w:r>
              <w:rPr>
                <w:rFonts w:hint="eastAsia" w:ascii="Times New Roman" w:hAnsi="宋体" w:eastAsia="宋体" w:cs="Times New Roman"/>
                <w:caps w:val="0"/>
                <w:color w:val="auto"/>
                <w:sz w:val="21"/>
                <w:szCs w:val="21"/>
                <w:vertAlign w:val="baseline"/>
              </w:rPr>
              <w:t>签字：</w:t>
            </w:r>
            <w:r>
              <w:rPr>
                <w:rFonts w:hint="default" w:ascii="Times New Roman" w:hAnsi="Times New Roman" w:eastAsia="宋体" w:cs="Times New Roman"/>
                <w:caps w:val="0"/>
                <w:color w:val="auto"/>
                <w:sz w:val="21"/>
                <w:szCs w:val="21"/>
                <w:vertAlign w:val="baseline"/>
              </w:rPr>
              <w:t xml:space="preserve">            </w:t>
            </w:r>
          </w:p>
        </w:tc>
      </w:tr>
      <w:tr w14:paraId="0D8B14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9" w:hRule="atLeast"/>
          <w:jc w:val="center"/>
        </w:trPr>
        <w:tc>
          <w:tcPr>
            <w:tcW w:w="518" w:type="dxa"/>
            <w:vMerge w:val="continue"/>
            <w:tcBorders>
              <w:top w:val="single" w:color="auto" w:sz="6" w:space="0"/>
              <w:left w:val="single" w:color="auto" w:sz="6" w:space="0"/>
              <w:bottom w:val="single" w:color="auto" w:sz="4" w:space="0"/>
              <w:right w:val="single" w:color="auto" w:sz="6" w:space="0"/>
            </w:tcBorders>
            <w:shd w:val="clear" w:color="auto" w:fill="auto"/>
            <w:noWrap/>
            <w:vAlign w:val="center"/>
          </w:tcPr>
          <w:p w14:paraId="6E9566E6">
            <w:pPr>
              <w:rPr>
                <w:rFonts w:hint="eastAsia" w:ascii="宋体"/>
                <w:sz w:val="24"/>
                <w:szCs w:val="24"/>
              </w:rPr>
            </w:pPr>
          </w:p>
        </w:tc>
        <w:tc>
          <w:tcPr>
            <w:tcW w:w="1231" w:type="dxa"/>
            <w:tcBorders>
              <w:top w:val="single" w:color="auto" w:sz="6" w:space="0"/>
              <w:left w:val="single" w:color="auto" w:sz="6" w:space="0"/>
              <w:bottom w:val="single" w:color="auto" w:sz="4" w:space="0"/>
              <w:right w:val="single" w:color="auto" w:sz="4" w:space="0"/>
            </w:tcBorders>
            <w:shd w:val="clear" w:color="auto" w:fill="auto"/>
            <w:noWrap/>
            <w:vAlign w:val="center"/>
          </w:tcPr>
          <w:p w14:paraId="5F78CEEC">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center"/>
              <w:outlineLvl w:val="9"/>
              <w:rPr>
                <w:rFonts w:hint="default" w:ascii="Times New Roman" w:hAnsi="Times New Roman" w:eastAsia="宋体" w:cs="Times New Roman"/>
                <w:caps w:val="0"/>
                <w:color w:val="auto"/>
                <w:sz w:val="21"/>
                <w:szCs w:val="21"/>
                <w:vertAlign w:val="baseline"/>
              </w:rPr>
            </w:pPr>
            <w:r>
              <w:rPr>
                <w:rFonts w:hint="default" w:ascii="Times New Roman" w:hAnsi="Times New Roman" w:eastAsia="宋体" w:cs="Times New Roman"/>
                <w:b/>
                <w:bCs/>
                <w:caps w:val="0"/>
                <w:color w:val="auto"/>
                <w:sz w:val="21"/>
                <w:szCs w:val="21"/>
                <w:vertAlign w:val="baseline"/>
              </w:rPr>
              <w:t>……</w:t>
            </w:r>
          </w:p>
        </w:tc>
        <w:tc>
          <w:tcPr>
            <w:tcW w:w="1627" w:type="dxa"/>
            <w:tcBorders>
              <w:top w:val="single" w:color="auto" w:sz="6" w:space="0"/>
              <w:left w:val="single" w:color="auto" w:sz="4" w:space="0"/>
              <w:bottom w:val="single" w:color="auto" w:sz="4" w:space="0"/>
              <w:right w:val="single" w:color="auto" w:sz="4" w:space="0"/>
            </w:tcBorders>
            <w:shd w:val="clear" w:color="auto" w:fill="auto"/>
            <w:noWrap/>
            <w:vAlign w:val="top"/>
          </w:tcPr>
          <w:p w14:paraId="23AFDD6F">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p>
        </w:tc>
        <w:tc>
          <w:tcPr>
            <w:tcW w:w="5743" w:type="dxa"/>
            <w:tcBorders>
              <w:top w:val="single" w:color="auto" w:sz="6" w:space="0"/>
              <w:left w:val="single" w:color="auto" w:sz="4" w:space="0"/>
              <w:bottom w:val="single" w:color="auto" w:sz="4" w:space="0"/>
              <w:right w:val="single" w:color="auto" w:sz="6" w:space="0"/>
            </w:tcBorders>
            <w:shd w:val="clear" w:color="auto" w:fill="auto"/>
            <w:noWrap/>
            <w:vAlign w:val="top"/>
          </w:tcPr>
          <w:p w14:paraId="47032160">
            <w:pPr>
              <w:pStyle w:val="18"/>
              <w:keepNext w:val="0"/>
              <w:keepLines w:val="0"/>
              <w:pageBreakBefore w:val="0"/>
              <w:widowControl w:val="0"/>
              <w:suppressLineNumbers w:val="0"/>
              <w:suppressAutoHyphens w:val="0"/>
              <w:kinsoku/>
              <w:wordWrap/>
              <w:overflowPunct/>
              <w:topLinePunct w:val="0"/>
              <w:autoSpaceDE/>
              <w:autoSpaceDN w:val="0"/>
              <w:bidi w:val="0"/>
              <w:adjustRightInd/>
              <w:snapToGrid/>
              <w:spacing w:before="20" w:beforeAutospacing="0" w:after="20" w:afterAutospacing="0" w:line="240" w:lineRule="auto"/>
              <w:ind w:left="0" w:right="0" w:firstLine="0" w:firstLineChars="0"/>
              <w:jc w:val="left"/>
              <w:outlineLvl w:val="9"/>
              <w:rPr>
                <w:rFonts w:hint="default" w:ascii="Times New Roman" w:hAnsi="Times New Roman" w:eastAsia="宋体" w:cs="Times New Roman"/>
                <w:caps w:val="0"/>
                <w:color w:val="auto"/>
                <w:sz w:val="21"/>
                <w:szCs w:val="21"/>
                <w:vertAlign w:val="baseline"/>
              </w:rPr>
            </w:pPr>
          </w:p>
        </w:tc>
      </w:tr>
    </w:tbl>
    <w:p w14:paraId="3C93B0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caps w:val="0"/>
          <w:color w:val="auto"/>
          <w:sz w:val="30"/>
          <w:szCs w:val="30"/>
          <w:vertAlign w:val="baseline"/>
        </w:rPr>
      </w:pPr>
      <w:r>
        <w:rPr>
          <w:rFonts w:hint="eastAsia" w:ascii="Times New Roman" w:hAnsi="宋体" w:eastAsia="宋体" w:cs="Times New Roman"/>
          <w:b w:val="0"/>
          <w:bCs w:val="0"/>
          <w:caps w:val="0"/>
          <w:color w:val="auto"/>
          <w:kern w:val="2"/>
          <w:sz w:val="21"/>
          <w:szCs w:val="21"/>
          <w:vertAlign w:val="baseline"/>
          <w:lang w:val="en-US" w:eastAsia="zh-CN" w:bidi="ar"/>
        </w:rPr>
        <w:t>注：以上相关硬件条件、课程资源可通过图片、视频等其他方式予以展示。</w:t>
      </w:r>
      <w:r>
        <w:rPr>
          <w:rFonts w:hint="default" w:ascii="Times New Roman" w:hAnsi="Times New Roman" w:eastAsia="黑体" w:cs="Times New Roman"/>
          <w:b w:val="0"/>
          <w:bCs w:val="0"/>
          <w:caps w:val="0"/>
          <w:color w:val="auto"/>
          <w:kern w:val="2"/>
          <w:sz w:val="30"/>
          <w:szCs w:val="30"/>
          <w:vertAlign w:val="baseline"/>
          <w:lang w:val="en-US" w:eastAsia="zh-CN" w:bidi="ar"/>
        </w:rPr>
        <w:br w:type="page"/>
      </w:r>
      <w:r>
        <w:rPr>
          <w:rFonts w:hint="eastAsia" w:ascii="Times New Roman" w:hAnsi="宋体" w:eastAsia="黑体" w:cs="Times New Roman"/>
          <w:b w:val="0"/>
          <w:bCs w:val="0"/>
          <w:caps w:val="0"/>
          <w:color w:val="auto"/>
          <w:kern w:val="2"/>
          <w:sz w:val="30"/>
          <w:szCs w:val="30"/>
          <w:vertAlign w:val="baseline"/>
          <w:lang w:val="en-US" w:eastAsia="zh-CN" w:bidi="ar"/>
        </w:rPr>
        <w:t>三、绩效目标申报</w:t>
      </w:r>
    </w:p>
    <w:tbl>
      <w:tblPr>
        <w:tblStyle w:val="10"/>
        <w:tblpPr w:leftFromText="180" w:rightFromText="180" w:vertAnchor="text" w:horzAnchor="page" w:tblpX="1566" w:tblpY="268"/>
        <w:tblOverlap w:val="never"/>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14:paraId="4BFB61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3" w:hRule="atLeast"/>
        </w:trPr>
        <w:tc>
          <w:tcPr>
            <w:tcW w:w="2095"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14:paraId="424FCC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经费总额</w:t>
            </w:r>
          </w:p>
        </w:tc>
        <w:tc>
          <w:tcPr>
            <w:tcW w:w="223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485131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元</w:t>
            </w:r>
          </w:p>
        </w:tc>
        <w:tc>
          <w:tcPr>
            <w:tcW w:w="2075"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14:paraId="1F09DE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计划培训人数</w:t>
            </w:r>
          </w:p>
        </w:tc>
        <w:tc>
          <w:tcPr>
            <w:tcW w:w="2641" w:type="dxa"/>
            <w:tcBorders>
              <w:top w:val="single" w:color="auto" w:sz="4" w:space="0"/>
              <w:left w:val="single" w:color="auto" w:sz="4" w:space="0"/>
              <w:bottom w:val="single" w:color="auto" w:sz="4" w:space="0"/>
              <w:right w:val="single" w:color="auto" w:sz="4" w:space="0"/>
            </w:tcBorders>
            <w:shd w:val="clear" w:color="auto" w:fill="auto"/>
            <w:noWrap/>
            <w:vAlign w:val="top"/>
          </w:tcPr>
          <w:p w14:paraId="362005D3">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人</w:t>
            </w:r>
          </w:p>
        </w:tc>
      </w:tr>
      <w:tr w14:paraId="44A4F8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2095"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14:paraId="626655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其中：财政拨款</w:t>
            </w:r>
          </w:p>
        </w:tc>
        <w:tc>
          <w:tcPr>
            <w:tcW w:w="223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574C85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元</w:t>
            </w:r>
          </w:p>
        </w:tc>
        <w:tc>
          <w:tcPr>
            <w:tcW w:w="2075"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14:paraId="4A6BA8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培训经费标准</w:t>
            </w:r>
          </w:p>
        </w:tc>
        <w:tc>
          <w:tcPr>
            <w:tcW w:w="2641" w:type="dxa"/>
            <w:tcBorders>
              <w:top w:val="single" w:color="auto" w:sz="4" w:space="0"/>
              <w:left w:val="single" w:color="auto" w:sz="4" w:space="0"/>
              <w:bottom w:val="single" w:color="auto" w:sz="4" w:space="0"/>
              <w:right w:val="single" w:color="auto" w:sz="4" w:space="0"/>
            </w:tcBorders>
            <w:shd w:val="clear" w:color="auto" w:fill="auto"/>
            <w:noWrap/>
            <w:vAlign w:val="top"/>
          </w:tcPr>
          <w:p w14:paraId="06C67D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元</w:t>
            </w:r>
            <w:r>
              <w:rPr>
                <w:rFonts w:hint="default" w:ascii="Times New Roman" w:hAnsi="Times New Roman" w:eastAsia="宋体" w:cs="Times New Roman"/>
                <w:b w:val="0"/>
                <w:bCs w:val="0"/>
                <w:caps w:val="0"/>
                <w:color w:val="auto"/>
                <w:kern w:val="2"/>
                <w:sz w:val="24"/>
                <w:szCs w:val="24"/>
                <w:vertAlign w:val="baseline"/>
                <w:lang w:val="en-US" w:eastAsia="zh-CN" w:bidi="ar"/>
              </w:rPr>
              <w:t>/</w:t>
            </w:r>
            <w:r>
              <w:rPr>
                <w:rFonts w:hint="eastAsia" w:ascii="Times New Roman" w:hAnsi="宋体" w:eastAsia="宋体" w:cs="Times New Roman"/>
                <w:b w:val="0"/>
                <w:bCs w:val="0"/>
                <w:caps w:val="0"/>
                <w:color w:val="auto"/>
                <w:kern w:val="2"/>
                <w:sz w:val="24"/>
                <w:szCs w:val="24"/>
                <w:vertAlign w:val="baseline"/>
                <w:lang w:val="en-US" w:eastAsia="zh-CN" w:bidi="ar"/>
              </w:rPr>
              <w:t>（人</w:t>
            </w:r>
            <w:r>
              <w:rPr>
                <w:rFonts w:hint="default" w:ascii="Times New Roman" w:hAnsi="Times New Roman" w:eastAsia="宋体" w:cs="Times New Roman"/>
                <w:b w:val="0"/>
                <w:bCs w:val="0"/>
                <w:caps w:val="0"/>
                <w:color w:val="auto"/>
                <w:kern w:val="2"/>
                <w:sz w:val="24"/>
                <w:szCs w:val="24"/>
                <w:vertAlign w:val="baseline"/>
                <w:lang w:val="en-US" w:eastAsia="zh-CN" w:bidi="ar"/>
              </w:rPr>
              <w:t>·</w:t>
            </w:r>
            <w:r>
              <w:rPr>
                <w:rFonts w:hint="eastAsia" w:ascii="Times New Roman" w:hAnsi="宋体" w:eastAsia="宋体" w:cs="Times New Roman"/>
                <w:b w:val="0"/>
                <w:bCs w:val="0"/>
                <w:caps w:val="0"/>
                <w:color w:val="auto"/>
                <w:kern w:val="2"/>
                <w:sz w:val="24"/>
                <w:szCs w:val="24"/>
                <w:vertAlign w:val="baseline"/>
                <w:lang w:val="en-US" w:eastAsia="zh-CN" w:bidi="ar"/>
              </w:rPr>
              <w:t>天）</w:t>
            </w:r>
          </w:p>
        </w:tc>
      </w:tr>
      <w:tr w14:paraId="044FF1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2095"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14:paraId="161C94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其他资金</w:t>
            </w:r>
          </w:p>
        </w:tc>
        <w:tc>
          <w:tcPr>
            <w:tcW w:w="223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07D773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元</w:t>
            </w:r>
          </w:p>
        </w:tc>
        <w:tc>
          <w:tcPr>
            <w:tcW w:w="2075"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14:paraId="52F9B5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其中：食宿标准</w:t>
            </w:r>
          </w:p>
        </w:tc>
        <w:tc>
          <w:tcPr>
            <w:tcW w:w="2641" w:type="dxa"/>
            <w:tcBorders>
              <w:top w:val="single" w:color="auto" w:sz="4" w:space="0"/>
              <w:left w:val="single" w:color="auto" w:sz="4" w:space="0"/>
              <w:bottom w:val="single" w:color="auto" w:sz="4" w:space="0"/>
              <w:right w:val="single" w:color="auto" w:sz="4" w:space="0"/>
            </w:tcBorders>
            <w:shd w:val="clear" w:color="auto" w:fill="auto"/>
            <w:noWrap/>
            <w:vAlign w:val="top"/>
          </w:tcPr>
          <w:p w14:paraId="14A8EF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元</w:t>
            </w:r>
            <w:r>
              <w:rPr>
                <w:rFonts w:hint="default" w:ascii="Times New Roman" w:hAnsi="Times New Roman" w:eastAsia="宋体" w:cs="Times New Roman"/>
                <w:b w:val="0"/>
                <w:bCs w:val="0"/>
                <w:caps w:val="0"/>
                <w:color w:val="auto"/>
                <w:kern w:val="2"/>
                <w:sz w:val="24"/>
                <w:szCs w:val="24"/>
                <w:vertAlign w:val="baseline"/>
                <w:lang w:val="en-US" w:eastAsia="zh-CN" w:bidi="ar"/>
              </w:rPr>
              <w:t>/</w:t>
            </w:r>
            <w:r>
              <w:rPr>
                <w:rFonts w:hint="eastAsia" w:ascii="Times New Roman" w:hAnsi="宋体" w:eastAsia="宋体" w:cs="Times New Roman"/>
                <w:b w:val="0"/>
                <w:bCs w:val="0"/>
                <w:caps w:val="0"/>
                <w:color w:val="auto"/>
                <w:kern w:val="2"/>
                <w:sz w:val="24"/>
                <w:szCs w:val="24"/>
                <w:vertAlign w:val="baseline"/>
                <w:lang w:val="en-US" w:eastAsia="zh-CN" w:bidi="ar"/>
              </w:rPr>
              <w:t>（人</w:t>
            </w:r>
            <w:r>
              <w:rPr>
                <w:rFonts w:hint="default" w:ascii="Times New Roman" w:hAnsi="Times New Roman" w:eastAsia="宋体" w:cs="Times New Roman"/>
                <w:b w:val="0"/>
                <w:bCs w:val="0"/>
                <w:caps w:val="0"/>
                <w:color w:val="auto"/>
                <w:kern w:val="2"/>
                <w:sz w:val="24"/>
                <w:szCs w:val="24"/>
                <w:vertAlign w:val="baseline"/>
                <w:lang w:val="en-US" w:eastAsia="zh-CN" w:bidi="ar"/>
              </w:rPr>
              <w:t>·</w:t>
            </w:r>
            <w:r>
              <w:rPr>
                <w:rFonts w:hint="eastAsia" w:ascii="Times New Roman" w:hAnsi="宋体" w:eastAsia="宋体" w:cs="Times New Roman"/>
                <w:b w:val="0"/>
                <w:bCs w:val="0"/>
                <w:caps w:val="0"/>
                <w:color w:val="auto"/>
                <w:kern w:val="2"/>
                <w:sz w:val="24"/>
                <w:szCs w:val="24"/>
                <w:vertAlign w:val="baseline"/>
                <w:lang w:val="en-US" w:eastAsia="zh-CN" w:bidi="ar"/>
              </w:rPr>
              <w:t>天）</w:t>
            </w:r>
          </w:p>
        </w:tc>
      </w:tr>
      <w:tr w14:paraId="50B771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9049"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14:paraId="7B8FCF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bCs/>
                <w:caps w:val="0"/>
                <w:color w:val="auto"/>
                <w:kern w:val="2"/>
                <w:sz w:val="24"/>
                <w:szCs w:val="24"/>
                <w:vertAlign w:val="baseline"/>
                <w:lang w:val="en-US" w:eastAsia="zh-CN" w:bidi="ar"/>
              </w:rPr>
              <w:t>支出明细</w:t>
            </w:r>
          </w:p>
        </w:tc>
      </w:tr>
      <w:tr w14:paraId="55B76C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12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69BE23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序号</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14:paraId="186571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名称</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2F95ED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金额（元）</w:t>
            </w:r>
          </w:p>
        </w:tc>
      </w:tr>
      <w:tr w14:paraId="6850C3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12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05F1AA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1</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14:paraId="3F3EA1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6D7721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r>
      <w:tr w14:paraId="4A2172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12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36FCE6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2</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14:paraId="40641B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5A14C5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r>
      <w:tr w14:paraId="66425B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12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367E8E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3</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14:paraId="781251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73D1FD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r>
      <w:tr w14:paraId="493B1C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3" w:hRule="atLeast"/>
        </w:trPr>
        <w:tc>
          <w:tcPr>
            <w:tcW w:w="12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580493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c>
          <w:tcPr>
            <w:tcW w:w="453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14:paraId="0CC161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3C5C34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p>
        </w:tc>
      </w:tr>
      <w:tr w14:paraId="0D54BA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6CBE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绩</w:t>
            </w:r>
          </w:p>
          <w:p w14:paraId="0E4AC53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效</w:t>
            </w:r>
          </w:p>
          <w:p w14:paraId="18BBC6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w:t>
            </w:r>
          </w:p>
          <w:p w14:paraId="53C5EC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标</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0EB1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产</w:t>
            </w:r>
          </w:p>
          <w:p w14:paraId="3A53B2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出</w:t>
            </w:r>
          </w:p>
          <w:p w14:paraId="1BE499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w:t>
            </w:r>
          </w:p>
          <w:p w14:paraId="237DD2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标</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3111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质量</w:t>
            </w:r>
          </w:p>
          <w:p w14:paraId="5927A9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指标</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755A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指标</w:t>
            </w:r>
            <w:r>
              <w:rPr>
                <w:rFonts w:hint="default" w:ascii="Times New Roman" w:hAnsi="Times New Roman" w:eastAsia="宋体" w:cs="Times New Roman"/>
                <w:b w:val="0"/>
                <w:bCs w:val="0"/>
                <w:caps w:val="0"/>
                <w:color w:val="auto"/>
                <w:kern w:val="2"/>
                <w:sz w:val="24"/>
                <w:szCs w:val="24"/>
                <w:vertAlign w:val="baseline"/>
                <w:lang w:val="en-US" w:eastAsia="zh-CN" w:bidi="ar"/>
              </w:rPr>
              <w:t>1</w:t>
            </w:r>
            <w:r>
              <w:rPr>
                <w:rFonts w:hint="eastAsia" w:ascii="Times New Roman" w:hAnsi="宋体" w:eastAsia="宋体" w:cs="Times New Roman"/>
                <w:b w:val="0"/>
                <w:bCs w:val="0"/>
                <w:caps w:val="0"/>
                <w:color w:val="auto"/>
                <w:kern w:val="2"/>
                <w:sz w:val="24"/>
                <w:szCs w:val="24"/>
                <w:vertAlign w:val="baseline"/>
                <w:lang w:val="en-US" w:eastAsia="zh-CN" w:bidi="ar"/>
              </w:rPr>
              <w:t>：培训总体参训率</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48F6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p>
        </w:tc>
      </w:tr>
      <w:tr w14:paraId="1E999A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9081B4">
            <w:pPr>
              <w:rPr>
                <w:rFonts w:hint="eastAsia" w:ascii="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87E7CF">
            <w:pPr>
              <w:rPr>
                <w:rFonts w:hint="eastAsia" w:ascii="宋体"/>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5EE7F">
            <w:pPr>
              <w:rPr>
                <w:rFonts w:hint="eastAsia" w:ascii="宋体"/>
                <w:sz w:val="24"/>
                <w:szCs w:val="24"/>
              </w:rPr>
            </w:pP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61F1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指标</w:t>
            </w:r>
            <w:r>
              <w:rPr>
                <w:rFonts w:hint="default" w:ascii="Times New Roman" w:hAnsi="Times New Roman" w:eastAsia="宋体" w:cs="Times New Roman"/>
                <w:b w:val="0"/>
                <w:bCs w:val="0"/>
                <w:caps w:val="0"/>
                <w:color w:val="auto"/>
                <w:kern w:val="2"/>
                <w:sz w:val="24"/>
                <w:szCs w:val="24"/>
                <w:vertAlign w:val="baseline"/>
                <w:lang w:val="en-US" w:eastAsia="zh-CN" w:bidi="ar"/>
              </w:rPr>
              <w:t>2</w:t>
            </w:r>
            <w:r>
              <w:rPr>
                <w:rFonts w:hint="eastAsia" w:ascii="Times New Roman" w:hAnsi="宋体" w:eastAsia="宋体" w:cs="Times New Roman"/>
                <w:b w:val="0"/>
                <w:bCs w:val="0"/>
                <w:caps w:val="0"/>
                <w:color w:val="auto"/>
                <w:kern w:val="2"/>
                <w:sz w:val="24"/>
                <w:szCs w:val="24"/>
                <w:vertAlign w:val="baseline"/>
                <w:lang w:val="en-US" w:eastAsia="zh-CN" w:bidi="ar"/>
              </w:rPr>
              <w:t>：培训总体结业率</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0682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p>
        </w:tc>
      </w:tr>
      <w:tr w14:paraId="487CEA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5D7A81">
            <w:pPr>
              <w:rPr>
                <w:rFonts w:hint="eastAsia" w:ascii="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28246">
            <w:pPr>
              <w:rPr>
                <w:rFonts w:hint="eastAsia" w:ascii="宋体"/>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26BC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数量指标</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50024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指标</w:t>
            </w:r>
            <w:r>
              <w:rPr>
                <w:rFonts w:hint="default" w:ascii="Times New Roman" w:hAnsi="Times New Roman" w:eastAsia="宋体" w:cs="Times New Roman"/>
                <w:b w:val="0"/>
                <w:bCs w:val="0"/>
                <w:caps w:val="0"/>
                <w:color w:val="auto"/>
                <w:kern w:val="2"/>
                <w:sz w:val="24"/>
                <w:szCs w:val="24"/>
                <w:vertAlign w:val="baseline"/>
                <w:lang w:val="en-US" w:eastAsia="zh-CN" w:bidi="ar"/>
              </w:rPr>
              <w:t>1</w:t>
            </w:r>
            <w:r>
              <w:rPr>
                <w:rFonts w:hint="eastAsia" w:ascii="Times New Roman" w:hAnsi="宋体" w:eastAsia="宋体" w:cs="Times New Roman"/>
                <w:b w:val="0"/>
                <w:bCs w:val="0"/>
                <w:caps w:val="0"/>
                <w:color w:val="auto"/>
                <w:kern w:val="2"/>
                <w:sz w:val="24"/>
                <w:szCs w:val="24"/>
                <w:vertAlign w:val="baseline"/>
                <w:lang w:val="en-US" w:eastAsia="zh-CN" w:bidi="ar"/>
              </w:rPr>
              <w:t>：完成培训人数</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B8C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≥完成培训人</w:t>
            </w:r>
          </w:p>
        </w:tc>
      </w:tr>
      <w:tr w14:paraId="35562A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855875">
            <w:pPr>
              <w:rPr>
                <w:rFonts w:hint="eastAsia" w:ascii="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A8AB5C">
            <w:pPr>
              <w:rPr>
                <w:rFonts w:hint="eastAsia" w:ascii="宋体"/>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DA4C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时效指标</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F08EF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指标</w:t>
            </w:r>
            <w:r>
              <w:rPr>
                <w:rFonts w:hint="default" w:ascii="Times New Roman" w:hAnsi="Times New Roman" w:eastAsia="宋体" w:cs="Times New Roman"/>
                <w:b w:val="0"/>
                <w:bCs w:val="0"/>
                <w:caps w:val="0"/>
                <w:color w:val="auto"/>
                <w:kern w:val="2"/>
                <w:sz w:val="24"/>
                <w:szCs w:val="24"/>
                <w:vertAlign w:val="baseline"/>
                <w:lang w:val="en-US" w:eastAsia="zh-CN" w:bidi="ar"/>
              </w:rPr>
              <w:t>1</w:t>
            </w:r>
            <w:r>
              <w:rPr>
                <w:rFonts w:hint="eastAsia" w:ascii="Times New Roman" w:hAnsi="宋体" w:eastAsia="宋体" w:cs="Times New Roman"/>
                <w:b w:val="0"/>
                <w:bCs w:val="0"/>
                <w:caps w:val="0"/>
                <w:color w:val="auto"/>
                <w:kern w:val="2"/>
                <w:sz w:val="24"/>
                <w:szCs w:val="24"/>
                <w:vertAlign w:val="baseline"/>
                <w:lang w:val="en-US" w:eastAsia="zh-CN" w:bidi="ar"/>
              </w:rPr>
              <w:t>：培训完成时间</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BAE9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hint="eastAsia" w:ascii="Times New Roman" w:hAnsi="宋体" w:eastAsia="宋体" w:cs="Times New Roman"/>
                <w:b w:val="0"/>
                <w:bCs w:val="0"/>
                <w:caps w:val="0"/>
                <w:color w:val="auto"/>
                <w:kern w:val="2"/>
                <w:sz w:val="24"/>
                <w:szCs w:val="24"/>
                <w:vertAlign w:val="baseline"/>
                <w:lang w:val="en-US" w:eastAsia="zh-CN" w:bidi="ar"/>
              </w:rPr>
              <w:t>年</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hint="eastAsia" w:ascii="Times New Roman" w:hAnsi="宋体" w:eastAsia="宋体" w:cs="Times New Roman"/>
                <w:b w:val="0"/>
                <w:bCs w:val="0"/>
                <w:caps w:val="0"/>
                <w:color w:val="auto"/>
                <w:kern w:val="2"/>
                <w:sz w:val="24"/>
                <w:szCs w:val="24"/>
                <w:vertAlign w:val="baseline"/>
                <w:lang w:val="en-US" w:eastAsia="zh-CN" w:bidi="ar"/>
              </w:rPr>
              <w:t>月</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hint="eastAsia" w:ascii="Times New Roman" w:hAnsi="宋体" w:eastAsia="宋体" w:cs="Times New Roman"/>
                <w:b w:val="0"/>
                <w:bCs w:val="0"/>
                <w:caps w:val="0"/>
                <w:color w:val="auto"/>
                <w:kern w:val="2"/>
                <w:sz w:val="24"/>
                <w:szCs w:val="24"/>
                <w:vertAlign w:val="baseline"/>
                <w:lang w:val="en-US" w:eastAsia="zh-CN" w:bidi="ar"/>
              </w:rPr>
              <w:t>日前完成</w:t>
            </w:r>
          </w:p>
        </w:tc>
      </w:tr>
      <w:tr w14:paraId="2E4ECC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AF0DE9">
            <w:pPr>
              <w:rPr>
                <w:rFonts w:hint="eastAsia" w:ascii="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ADBC1A">
            <w:pPr>
              <w:rPr>
                <w:rFonts w:hint="eastAsia" w:ascii="宋体"/>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61C3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成本指标</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E880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指标</w:t>
            </w:r>
            <w:r>
              <w:rPr>
                <w:rFonts w:hint="default" w:ascii="Times New Roman" w:hAnsi="Times New Roman" w:eastAsia="宋体" w:cs="Times New Roman"/>
                <w:b w:val="0"/>
                <w:bCs w:val="0"/>
                <w:caps w:val="0"/>
                <w:color w:val="auto"/>
                <w:kern w:val="2"/>
                <w:sz w:val="24"/>
                <w:szCs w:val="24"/>
                <w:vertAlign w:val="baseline"/>
                <w:lang w:val="en-US" w:eastAsia="zh-CN" w:bidi="ar"/>
              </w:rPr>
              <w:t>1</w:t>
            </w:r>
            <w:r>
              <w:rPr>
                <w:rFonts w:hint="eastAsia" w:ascii="Times New Roman" w:hAnsi="宋体" w:eastAsia="宋体" w:cs="Times New Roman"/>
                <w:b w:val="0"/>
                <w:bCs w:val="0"/>
                <w:caps w:val="0"/>
                <w:color w:val="auto"/>
                <w:kern w:val="2"/>
                <w:sz w:val="24"/>
                <w:szCs w:val="24"/>
                <w:vertAlign w:val="baseline"/>
                <w:lang w:val="en-US" w:eastAsia="zh-CN" w:bidi="ar"/>
              </w:rPr>
              <w:t>：成本控制率</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BCC9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p>
        </w:tc>
      </w:tr>
      <w:tr w14:paraId="568F62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4A54CE">
            <w:pPr>
              <w:rPr>
                <w:rFonts w:hint="eastAsia" w:ascii="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E3F5E2">
            <w:pPr>
              <w:rPr>
                <w:rFonts w:hint="eastAsia" w:ascii="宋体"/>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0393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D20F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68EB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r>
      <w:tr w14:paraId="718813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68BCBD">
            <w:pPr>
              <w:rPr>
                <w:rFonts w:hint="eastAsia" w:ascii="宋体"/>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ED8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满意度指标</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6BFE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参训者</w:t>
            </w:r>
          </w:p>
          <w:p w14:paraId="4AE88E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满意度指标</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9493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指标</w:t>
            </w:r>
            <w:r>
              <w:rPr>
                <w:rFonts w:hint="default" w:ascii="Times New Roman" w:hAnsi="Times New Roman" w:eastAsia="宋体" w:cs="Times New Roman"/>
                <w:b w:val="0"/>
                <w:bCs w:val="0"/>
                <w:caps w:val="0"/>
                <w:color w:val="auto"/>
                <w:kern w:val="2"/>
                <w:sz w:val="24"/>
                <w:szCs w:val="24"/>
                <w:vertAlign w:val="baseline"/>
                <w:lang w:val="en-US" w:eastAsia="zh-CN" w:bidi="ar"/>
              </w:rPr>
              <w:t>1</w:t>
            </w:r>
            <w:r>
              <w:rPr>
                <w:rFonts w:hint="eastAsia" w:ascii="Times New Roman" w:hAnsi="宋体" w:eastAsia="宋体" w:cs="Times New Roman"/>
                <w:b w:val="0"/>
                <w:bCs w:val="0"/>
                <w:caps w:val="0"/>
                <w:color w:val="auto"/>
                <w:kern w:val="2"/>
                <w:sz w:val="24"/>
                <w:szCs w:val="24"/>
                <w:vertAlign w:val="baseline"/>
                <w:lang w:val="en-US" w:eastAsia="zh-CN" w:bidi="ar"/>
              </w:rPr>
              <w:t>：参训者满意度指标</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94DB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p>
        </w:tc>
      </w:tr>
      <w:tr w14:paraId="61A52E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410508">
            <w:pPr>
              <w:rPr>
                <w:rFonts w:hint="eastAsia" w:ascii="宋体"/>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B38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2662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341A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left"/>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c>
          <w:tcPr>
            <w:tcW w:w="3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0092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p>
        </w:tc>
      </w:tr>
      <w:tr w14:paraId="2F960E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75" w:hRule="atLeast"/>
        </w:trPr>
        <w:tc>
          <w:tcPr>
            <w:tcW w:w="4451"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14:paraId="66B380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both"/>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申报单位财务部门意见：</w:t>
            </w:r>
          </w:p>
          <w:p w14:paraId="0362B9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both"/>
              <w:outlineLvl w:val="9"/>
              <w:rPr>
                <w:rFonts w:hint="default" w:ascii="Times New Roman" w:hAnsi="Times New Roman" w:eastAsia="宋体" w:cs="Times New Roman"/>
                <w:caps w:val="0"/>
                <w:color w:val="auto"/>
                <w:sz w:val="24"/>
                <w:szCs w:val="24"/>
                <w:vertAlign w:val="baseline"/>
              </w:rPr>
            </w:pPr>
          </w:p>
          <w:p w14:paraId="0F66EEA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both"/>
              <w:outlineLvl w:val="9"/>
              <w:rPr>
                <w:rFonts w:hint="default" w:ascii="Times New Roman" w:hAnsi="Times New Roman" w:eastAsia="宋体" w:cs="Times New Roman"/>
                <w:caps w:val="0"/>
                <w:color w:val="auto"/>
                <w:sz w:val="24"/>
                <w:szCs w:val="24"/>
                <w:vertAlign w:val="baseline"/>
              </w:rPr>
            </w:pPr>
          </w:p>
          <w:p w14:paraId="427E0FB5">
            <w:pPr>
              <w:pStyle w:val="3"/>
              <w:keepNext/>
              <w:keepLines/>
              <w:pageBreakBefore w:val="0"/>
              <w:widowControl w:val="0"/>
              <w:numPr>
                <w:ilvl w:val="0"/>
                <w:numId w:val="0"/>
              </w:numPr>
              <w:suppressLineNumbers w:val="0"/>
              <w:tabs>
                <w:tab w:val="left" w:pos="1418"/>
              </w:tabs>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left"/>
              <w:outlineLvl w:val="1"/>
              <w:rPr>
                <w:rFonts w:hint="default" w:ascii="Times New Roman" w:hAnsi="Times New Roman" w:eastAsia="楷体_GB2312" w:cs="Times New Roman"/>
                <w:b/>
                <w:bCs/>
                <w:caps w:val="0"/>
                <w:color w:val="auto"/>
                <w:sz w:val="32"/>
                <w:szCs w:val="32"/>
                <w:vertAlign w:val="baseline"/>
              </w:rPr>
            </w:pPr>
          </w:p>
          <w:p w14:paraId="70F01A18">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480" w:lineRule="exact"/>
              <w:ind w:left="0" w:right="0" w:firstLine="480" w:firstLineChars="20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年</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hint="eastAsia" w:ascii="Times New Roman" w:hAnsi="宋体" w:eastAsia="宋体" w:cs="Times New Roman"/>
                <w:b w:val="0"/>
                <w:bCs w:val="0"/>
                <w:caps w:val="0"/>
                <w:color w:val="auto"/>
                <w:kern w:val="2"/>
                <w:sz w:val="24"/>
                <w:szCs w:val="24"/>
                <w:vertAlign w:val="baseline"/>
                <w:lang w:val="en-US" w:eastAsia="zh-CN" w:bidi="ar"/>
              </w:rPr>
              <w:t>月</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hint="eastAsia" w:ascii="Times New Roman" w:hAnsi="宋体" w:eastAsia="宋体" w:cs="Times New Roman"/>
                <w:b w:val="0"/>
                <w:bCs w:val="0"/>
                <w:caps w:val="0"/>
                <w:color w:val="auto"/>
                <w:kern w:val="2"/>
                <w:sz w:val="24"/>
                <w:szCs w:val="24"/>
                <w:vertAlign w:val="baseline"/>
                <w:lang w:val="en-US" w:eastAsia="zh-CN" w:bidi="ar"/>
              </w:rPr>
              <w:t>日</w:t>
            </w:r>
          </w:p>
          <w:p w14:paraId="7E407D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（盖章）</w:t>
            </w:r>
          </w:p>
        </w:tc>
        <w:tc>
          <w:tcPr>
            <w:tcW w:w="4598"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14:paraId="0F8F9C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both"/>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申报单位意见：</w:t>
            </w:r>
          </w:p>
          <w:p w14:paraId="30A09B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both"/>
              <w:outlineLvl w:val="9"/>
              <w:rPr>
                <w:rFonts w:hint="default" w:ascii="Times New Roman" w:hAnsi="Times New Roman" w:eastAsia="宋体" w:cs="Times New Roman"/>
                <w:caps w:val="0"/>
                <w:color w:val="auto"/>
                <w:sz w:val="24"/>
                <w:szCs w:val="24"/>
                <w:vertAlign w:val="baseline"/>
              </w:rPr>
            </w:pPr>
          </w:p>
          <w:p w14:paraId="47FF9A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both"/>
              <w:outlineLvl w:val="9"/>
              <w:rPr>
                <w:rFonts w:hint="default" w:ascii="Times New Roman" w:hAnsi="Times New Roman" w:eastAsia="宋体" w:cs="Times New Roman"/>
                <w:caps w:val="0"/>
                <w:color w:val="auto"/>
                <w:sz w:val="24"/>
                <w:szCs w:val="24"/>
                <w:vertAlign w:val="baseline"/>
              </w:rPr>
            </w:pPr>
          </w:p>
          <w:p w14:paraId="6FAAEEB0">
            <w:pPr>
              <w:pStyle w:val="3"/>
              <w:keepNext/>
              <w:keepLines/>
              <w:pageBreakBefore w:val="0"/>
              <w:widowControl w:val="0"/>
              <w:numPr>
                <w:ilvl w:val="0"/>
                <w:numId w:val="0"/>
              </w:numPr>
              <w:suppressLineNumbers w:val="0"/>
              <w:tabs>
                <w:tab w:val="left" w:pos="1418"/>
              </w:tabs>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left"/>
              <w:outlineLvl w:val="1"/>
              <w:rPr>
                <w:rFonts w:hint="default" w:ascii="Times New Roman" w:hAnsi="Times New Roman" w:eastAsia="楷体_GB2312" w:cs="Times New Roman"/>
                <w:b/>
                <w:bCs/>
                <w:caps w:val="0"/>
                <w:color w:val="auto"/>
                <w:sz w:val="32"/>
                <w:szCs w:val="32"/>
                <w:vertAlign w:val="baseline"/>
              </w:rPr>
            </w:pPr>
          </w:p>
          <w:p w14:paraId="1E2C178E">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480" w:lineRule="exact"/>
              <w:ind w:left="0" w:right="0" w:firstLine="480" w:firstLineChars="20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年</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hint="eastAsia" w:ascii="Times New Roman" w:hAnsi="宋体" w:eastAsia="宋体" w:cs="Times New Roman"/>
                <w:b w:val="0"/>
                <w:bCs w:val="0"/>
                <w:caps w:val="0"/>
                <w:color w:val="auto"/>
                <w:kern w:val="2"/>
                <w:sz w:val="24"/>
                <w:szCs w:val="24"/>
                <w:vertAlign w:val="baseline"/>
                <w:lang w:val="en-US" w:eastAsia="zh-CN" w:bidi="ar"/>
              </w:rPr>
              <w:t>月</w:t>
            </w:r>
            <w:r>
              <w:rPr>
                <w:rFonts w:hint="default" w:ascii="Times New Roman" w:hAnsi="Times New Roman" w:eastAsia="宋体" w:cs="Times New Roman"/>
                <w:b w:val="0"/>
                <w:bCs w:val="0"/>
                <w:caps w:val="0"/>
                <w:color w:val="auto"/>
                <w:kern w:val="2"/>
                <w:sz w:val="24"/>
                <w:szCs w:val="24"/>
                <w:vertAlign w:val="baseline"/>
                <w:lang w:val="en-US" w:eastAsia="zh-CN" w:bidi="ar"/>
              </w:rPr>
              <w:t xml:space="preserve">  </w:t>
            </w:r>
            <w:r>
              <w:rPr>
                <w:rFonts w:hint="eastAsia" w:ascii="Times New Roman" w:hAnsi="宋体" w:eastAsia="宋体" w:cs="Times New Roman"/>
                <w:b w:val="0"/>
                <w:bCs w:val="0"/>
                <w:caps w:val="0"/>
                <w:color w:val="auto"/>
                <w:kern w:val="2"/>
                <w:sz w:val="24"/>
                <w:szCs w:val="24"/>
                <w:vertAlign w:val="baseline"/>
                <w:lang w:val="en-US" w:eastAsia="zh-CN" w:bidi="ar"/>
              </w:rPr>
              <w:t>日</w:t>
            </w:r>
          </w:p>
          <w:p w14:paraId="3BE474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right"/>
              <w:outlineLvl w:val="9"/>
              <w:rPr>
                <w:rFonts w:hint="default" w:ascii="Times New Roman" w:hAnsi="Times New Roman" w:eastAsia="宋体" w:cs="Times New Roman"/>
                <w:caps w:val="0"/>
                <w:color w:val="auto"/>
                <w:sz w:val="24"/>
                <w:szCs w:val="24"/>
                <w:vertAlign w:val="baseline"/>
              </w:rPr>
            </w:pPr>
            <w:r>
              <w:rPr>
                <w:rFonts w:hint="eastAsia" w:ascii="Times New Roman" w:hAnsi="宋体" w:eastAsia="宋体" w:cs="Times New Roman"/>
                <w:b w:val="0"/>
                <w:bCs w:val="0"/>
                <w:caps w:val="0"/>
                <w:color w:val="auto"/>
                <w:kern w:val="2"/>
                <w:sz w:val="24"/>
                <w:szCs w:val="24"/>
                <w:vertAlign w:val="baseline"/>
                <w:lang w:val="en-US" w:eastAsia="zh-CN" w:bidi="ar"/>
              </w:rPr>
              <w:t>（签章）</w:t>
            </w:r>
          </w:p>
        </w:tc>
      </w:tr>
    </w:tbl>
    <w:p w14:paraId="3C0E97C5">
      <w:pPr>
        <w:pStyle w:val="8"/>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textAlignment w:val="baseline"/>
        <w:outlineLvl w:val="9"/>
        <w:rPr>
          <w:rFonts w:hint="eastAsia" w:ascii="仿宋_GB2312" w:eastAsia="仿宋_GB2312" w:cs="仿宋_GB2312"/>
          <w:i w:val="0"/>
          <w:iCs w:val="0"/>
          <w:caps w:val="0"/>
          <w:color w:val="auto"/>
          <w:spacing w:val="0"/>
          <w:sz w:val="32"/>
          <w:szCs w:val="32"/>
          <w:shd w:val="clear" w:fill="FFFFFF"/>
          <w:vertAlign w:val="baseline"/>
          <w:lang w:eastAsia="zh-CN"/>
        </w:rPr>
      </w:pPr>
    </w:p>
    <w:p w14:paraId="36F7F82F">
      <w:pPr>
        <w:spacing w:after="0" w:line="360" w:lineRule="auto"/>
        <w:jc w:val="both"/>
        <w:rPr>
          <w:rFonts w:hint="eastAsia" w:ascii="国标黑体" w:hAnsi="国标黑体" w:eastAsia="国标黑体" w:cs="国标黑体"/>
          <w:bCs/>
          <w:sz w:val="32"/>
          <w:szCs w:val="32"/>
          <w:lang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3321ABEB">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0E8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5E8A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25E8A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F1AB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5F1AB0">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5A32E"/>
    <w:rsid w:val="01DD5B60"/>
    <w:rsid w:val="2EFD5AFA"/>
    <w:rsid w:val="5BFB54EA"/>
    <w:rsid w:val="5F9A7528"/>
    <w:rsid w:val="5FF93A51"/>
    <w:rsid w:val="63FE1C42"/>
    <w:rsid w:val="6E075A63"/>
    <w:rsid w:val="73EDC326"/>
    <w:rsid w:val="75FF98CD"/>
    <w:rsid w:val="7789B7C9"/>
    <w:rsid w:val="7C633DAE"/>
    <w:rsid w:val="7CF76D7D"/>
    <w:rsid w:val="7EBF24DF"/>
    <w:rsid w:val="7EFBB96B"/>
    <w:rsid w:val="7F68F852"/>
    <w:rsid w:val="7FC7DC1A"/>
    <w:rsid w:val="89F76E30"/>
    <w:rsid w:val="9D7692F2"/>
    <w:rsid w:val="9FFB0C87"/>
    <w:rsid w:val="B1F97CA1"/>
    <w:rsid w:val="B3F749EF"/>
    <w:rsid w:val="BE8F0026"/>
    <w:rsid w:val="BEFD8840"/>
    <w:rsid w:val="C7D7A592"/>
    <w:rsid w:val="CC99ED95"/>
    <w:rsid w:val="CF8D0B73"/>
    <w:rsid w:val="D37DF16F"/>
    <w:rsid w:val="D7C201C3"/>
    <w:rsid w:val="DAFE91B4"/>
    <w:rsid w:val="DEEFE0C0"/>
    <w:rsid w:val="DF9D119C"/>
    <w:rsid w:val="DFBFF326"/>
    <w:rsid w:val="DFEF1581"/>
    <w:rsid w:val="E6FD7CDD"/>
    <w:rsid w:val="E7F74680"/>
    <w:rsid w:val="EFDFD4F9"/>
    <w:rsid w:val="F73B5137"/>
    <w:rsid w:val="F77F0B44"/>
    <w:rsid w:val="F8CF33FF"/>
    <w:rsid w:val="FBFB1C23"/>
    <w:rsid w:val="FD75A32E"/>
    <w:rsid w:val="FED9FA90"/>
    <w:rsid w:val="FF6FABBD"/>
    <w:rsid w:val="FF775E59"/>
    <w:rsid w:val="FFFF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pPr>
      <w:keepNext w:val="0"/>
      <w:keepLines w:val="0"/>
      <w:widowControl w:val="0"/>
      <w:suppressLineNumbers w:val="0"/>
      <w:spacing w:before="0" w:beforeAutospacing="0" w:after="0" w:afterAutospacing="0" w:line="240" w:lineRule="auto"/>
      <w:ind w:left="0" w:firstLine="0"/>
      <w:jc w:val="both"/>
    </w:pPr>
    <w:rPr>
      <w:rFonts w:ascii="Calibri" w:hAnsi="Calibri" w:eastAsia="宋体" w:cs="Calibri"/>
      <w:kern w:val="2"/>
      <w:sz w:val="21"/>
      <w:szCs w:val="24"/>
      <w:lang w:val="en-US" w:eastAsia="zh-CN" w:bidi="ar"/>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99"/>
    <w:pPr>
      <w:keepNext w:val="0"/>
      <w:keepLines w:val="0"/>
      <w:widowControl w:val="0"/>
      <w:suppressLineNumbers w:val="0"/>
      <w:spacing w:before="0" w:beforeAutospacing="0" w:after="0" w:afterAutospacing="0" w:line="700" w:lineRule="exact"/>
      <w:ind w:left="0" w:firstLine="0"/>
      <w:jc w:val="right"/>
    </w:pPr>
    <w:rPr>
      <w:rFonts w:hint="default" w:ascii="Calibri" w:hAnsi="Calibri" w:eastAsia="宋体" w:cs="Calibri"/>
      <w:kern w:val="2"/>
      <w:sz w:val="21"/>
      <w:szCs w:val="21"/>
      <w:lang w:val="en-US" w:eastAsia="zh-CN" w:bidi="ar"/>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b/>
    </w:rPr>
  </w:style>
  <w:style w:type="character" w:styleId="14">
    <w:name w:val="Emphasis"/>
    <w:basedOn w:val="12"/>
    <w:qFormat/>
    <w:uiPriority w:val="99"/>
    <w:rPr>
      <w:i/>
    </w:rPr>
  </w:style>
  <w:style w:type="character" w:styleId="15">
    <w:name w:val="Hyperlink"/>
    <w:basedOn w:val="12"/>
    <w:qFormat/>
    <w:uiPriority w:val="99"/>
    <w:rPr>
      <w:color w:val="0000FF"/>
      <w:u w:val="single"/>
    </w:rPr>
  </w:style>
  <w:style w:type="paragraph" w:customStyle="1" w:styleId="16">
    <w:name w:val="_Style 9"/>
    <w:basedOn w:val="1"/>
    <w:next w:val="1"/>
    <w:qFormat/>
    <w:uiPriority w:val="0"/>
    <w:pPr>
      <w:pBdr>
        <w:bottom w:val="single" w:color="auto" w:sz="6" w:space="1"/>
      </w:pBdr>
      <w:jc w:val="center"/>
    </w:pPr>
    <w:rPr>
      <w:rFonts w:ascii="Arial" w:eastAsia="宋体"/>
      <w:vanish/>
      <w:sz w:val="16"/>
    </w:rPr>
  </w:style>
  <w:style w:type="paragraph" w:customStyle="1" w:styleId="17">
    <w:name w:val="_Style 10"/>
    <w:basedOn w:val="1"/>
    <w:next w:val="1"/>
    <w:qFormat/>
    <w:uiPriority w:val="0"/>
    <w:pPr>
      <w:pBdr>
        <w:top w:val="single" w:color="auto" w:sz="6" w:space="1"/>
      </w:pBdr>
      <w:jc w:val="center"/>
    </w:pPr>
    <w:rPr>
      <w:rFonts w:ascii="Arial" w:eastAsia="宋体"/>
      <w:vanish/>
      <w:sz w:val="16"/>
    </w:rPr>
  </w:style>
  <w:style w:type="paragraph" w:customStyle="1" w:styleId="18">
    <w:name w:val="列出段落1"/>
    <w:basedOn w:val="1"/>
    <w:qFormat/>
    <w:uiPriority w:val="0"/>
    <w:pPr>
      <w:keepNext w:val="0"/>
      <w:keepLines w:val="0"/>
      <w:widowControl w:val="0"/>
      <w:suppressLineNumbers w:val="0"/>
      <w:spacing w:before="0" w:beforeAutospacing="0" w:after="0" w:afterAutospacing="0" w:line="240" w:lineRule="auto"/>
      <w:ind w:left="0" w:firstLine="20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1312</Words>
  <Characters>1358</Characters>
  <Lines>0</Lines>
  <Paragraphs>0</Paragraphs>
  <TotalTime>8</TotalTime>
  <ScaleCrop>false</ScaleCrop>
  <LinksUpToDate>false</LinksUpToDate>
  <CharactersWithSpaces>1655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2024-11-05T09:13:00Z</dcterms:created>
  <dc:creator>greatwall</dc:creator>
  <cp:lastModifiedBy>啊三</cp:lastModifiedBy>
  <cp:lastPrinted>2025-01-13T18:18:00Z</cp:lastPrinted>
  <dcterms:modified xsi:type="dcterms:W3CDTF">2025-05-22T04:35:14Z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26332DA3D9AA62E724FC1667798352A4_41</vt:lpwstr>
  </property>
  <property fmtid="{D5CDD505-2E9C-101B-9397-08002B2CF9AE}" pid="4" name="KSOTemplateDocerSaveRecord">
    <vt:lpwstr>eyJoZGlkIjoiYjlkMjFlMDE5YmJiODJiNGYxZGU2YTZiN2YxYjRkMTkiLCJ1c2VySWQiOiI0Nzk3NDE1ODYifQ==</vt:lpwstr>
  </property>
</Properties>
</file>