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A5A8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2024年度后塘瑶族乡人民政府部门整体支出绩效自评报告</w:t>
      </w:r>
    </w:p>
    <w:p w14:paraId="2DF6B26C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5C444B17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310E95B0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8AEA21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6012B1CD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BBF7704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C14C8B2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3A65CC3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33C3D0D9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1EE9C48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74D8C961">
      <w:pPr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部门（单位）名称：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（盖章）        </w:t>
      </w:r>
    </w:p>
    <w:p w14:paraId="7517D075">
      <w:pPr>
        <w:jc w:val="center"/>
        <w:rPr>
          <w:rFonts w:hint="eastAsia"/>
          <w:sz w:val="28"/>
          <w:szCs w:val="28"/>
          <w:u w:val="single"/>
          <w:lang w:val="en-US" w:eastAsia="zh-CN"/>
        </w:rPr>
      </w:pPr>
    </w:p>
    <w:p w14:paraId="49C93131">
      <w:pPr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2025年5月14日</w:t>
      </w:r>
    </w:p>
    <w:p w14:paraId="335CB160">
      <w:pPr>
        <w:jc w:val="center"/>
        <w:rPr>
          <w:rFonts w:hint="eastAsia"/>
          <w:sz w:val="28"/>
          <w:szCs w:val="28"/>
          <w:u w:val="single"/>
          <w:lang w:val="en-US" w:eastAsia="zh-CN"/>
        </w:rPr>
      </w:pPr>
    </w:p>
    <w:p w14:paraId="5154F4A1">
      <w:pPr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部门整体支出绩效自评报告</w:t>
      </w:r>
    </w:p>
    <w:p w14:paraId="2D766DC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一、部门、单位基本情况</w:t>
      </w:r>
    </w:p>
    <w:p w14:paraId="575CBF6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（一）机构设置情况</w:t>
      </w:r>
    </w:p>
    <w:p w14:paraId="5AF530CD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机构设置情况：后塘瑶族乡人民政府属全额行政机关，是一</w:t>
      </w:r>
    </w:p>
    <w:p w14:paraId="6E6D3B54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级部门预算单位，根据编制部门机构改革批复方案，内设党政办</w:t>
      </w:r>
    </w:p>
    <w:p w14:paraId="6CAC9C08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公室、党建办公室、经济和生态办公室、平安法治和应急管理办</w:t>
      </w:r>
    </w:p>
    <w:p w14:paraId="61629ACF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公室、社会事务综合服务中心、农业综合服务中心、综合行政执</w:t>
      </w:r>
    </w:p>
    <w:p w14:paraId="745B68FA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法大队。</w:t>
      </w:r>
    </w:p>
    <w:p w14:paraId="0862080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（二）人员编制情况</w:t>
      </w:r>
    </w:p>
    <w:p w14:paraId="5429F2A6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人员情况：截至2024年底，后塘瑶族乡人民政府核定人员</w:t>
      </w:r>
    </w:p>
    <w:p w14:paraId="4290C7B5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编制44人，行政编制18人，事业编制26人（财政补助人员26</w:t>
      </w:r>
    </w:p>
    <w:p w14:paraId="62CB6012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人)；实际在编41（行政编制18人，事业编制23人），财政实际</w:t>
      </w:r>
    </w:p>
    <w:p w14:paraId="7A858EED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供给41人（其中有3名财政所人员）。</w:t>
      </w:r>
    </w:p>
    <w:p w14:paraId="569698B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（三）主要职能职责</w:t>
      </w:r>
    </w:p>
    <w:p w14:paraId="4D70600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辰溪县后塘瑶族乡人民政府基本职能：承担促进经济发展、</w:t>
      </w:r>
    </w:p>
    <w:p w14:paraId="4E7AFD22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搞好公共服务、加强社会管理、维护社会稳定等综合职能。具体</w:t>
      </w:r>
    </w:p>
    <w:p w14:paraId="5A6F707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职能如下：1、认真贯彻国家的方针政策、法律、法规，严格遵循</w:t>
      </w:r>
    </w:p>
    <w:p w14:paraId="46F037FE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财经纪律和各项规章制度。2、执行本级人民代表大会的决议和上</w:t>
      </w:r>
    </w:p>
    <w:p w14:paraId="46F2675D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级国家行政机关的决定和命令。3、执行本行政区域内的经济和社</w:t>
      </w:r>
    </w:p>
    <w:p w14:paraId="572D970A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会发展计划、预算，管理本行政区域内的经济、教育、科学、文</w:t>
      </w:r>
    </w:p>
    <w:p w14:paraId="35D70D11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化、卫健、体育事业和财政、民政、司法行政等行政工作。4、保</w:t>
      </w:r>
    </w:p>
    <w:p w14:paraId="62C3CC4D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护社会主义的全民所有的财产和劳动群众集体所有的财产，保护</w:t>
      </w:r>
    </w:p>
    <w:p w14:paraId="0ACFF9A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公民私人所有的合法财产，维护社会秩序，保障公民的人身权利、</w:t>
      </w:r>
    </w:p>
    <w:p w14:paraId="6CFBF1F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民主权利和其他权利。5、保护各种经济组织的合法权益。6、办</w:t>
      </w:r>
    </w:p>
    <w:p w14:paraId="02C7BC3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理上级人民政府交办的其他事项。</w:t>
      </w:r>
    </w:p>
    <w:p w14:paraId="24155ED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（四）绩效目标设定情况</w:t>
      </w:r>
    </w:p>
    <w:p w14:paraId="42A70A2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1.经济发展：促进本乡经济稳定增长，优化产业结构。2.社</w:t>
      </w:r>
    </w:p>
    <w:p w14:paraId="1D53546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会民生：提升民生福祉，完善公共服务。3.生态环境：加强生态</w:t>
      </w:r>
    </w:p>
    <w:p w14:paraId="55228242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保护与建设，打造宜居乡村。4.乡村治理：提高乡村治理水平，</w:t>
      </w:r>
    </w:p>
    <w:p w14:paraId="0A083CD4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维护社会和谐稳定。</w:t>
      </w:r>
    </w:p>
    <w:p w14:paraId="23F42158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二、部门整体支出管理及使用情况</w:t>
      </w:r>
    </w:p>
    <w:p w14:paraId="3C089448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（一）预算执行、使用、管理总体情况。</w:t>
      </w:r>
    </w:p>
    <w:p w14:paraId="000A0FDA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2024年共取得预算收入600.73万元，其中：财政拨款收入</w:t>
      </w:r>
    </w:p>
    <w:p w14:paraId="29FC967A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600.73万元，占100%；上级补助收入0万元，占0%；事业收入0</w:t>
      </w:r>
    </w:p>
    <w:p w14:paraId="3F339C54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万元，占 0%；经营收入0万元，占 0%；附属单位上缴收入〇万元，</w:t>
      </w:r>
    </w:p>
    <w:p w14:paraId="1A560102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占0%；其他收入0万元，占0%</w:t>
      </w:r>
    </w:p>
    <w:p w14:paraId="5652DFFE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预算支出合计600.73万元，其中：基本支出600.73万元，占</w:t>
      </w:r>
    </w:p>
    <w:p w14:paraId="0EA2711E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100%；项目支出0万元，占0%；上缴上级支出0万元，占0%;</w:t>
      </w:r>
    </w:p>
    <w:p w14:paraId="65C7C6D5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经营支出〇万元，占0%；对附属单位补助支出〇万元，占0%。</w:t>
      </w:r>
    </w:p>
    <w:p w14:paraId="4CA4A099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832平台及电子卖场乡村振兴馆采购预留份额共计0.5万元。</w:t>
      </w:r>
    </w:p>
    <w:p w14:paraId="11785274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（二）部门预算执行情况</w:t>
      </w:r>
    </w:p>
    <w:p w14:paraId="6422814A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1.基本支出情况</w:t>
      </w:r>
    </w:p>
    <w:p w14:paraId="5FEA894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2024年基本支出600.73万元，主要是用于保证辰溪县后塘瑶</w:t>
      </w:r>
    </w:p>
    <w:p w14:paraId="57882E12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乡日常支出，包括基本工资、津贴补贴等人员经责以及办公费、</w:t>
      </w:r>
    </w:p>
    <w:p w14:paraId="1FC73AD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印刷费、水电费、办公设备购置及各类报刊杂志正订款等日常公</w:t>
      </w:r>
    </w:p>
    <w:p w14:paraId="3EF0C6F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用经费。</w:t>
      </w:r>
    </w:p>
    <w:p w14:paraId="2A22495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2.项目支出情况</w:t>
      </w:r>
    </w:p>
    <w:p w14:paraId="223DD40E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2024年，本单位项目支出预算0万元，实际支出0万元。</w:t>
      </w:r>
    </w:p>
    <w:p w14:paraId="4AD1E91B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（三）“三公"经费使用和管理情况</w:t>
      </w:r>
    </w:p>
    <w:p w14:paraId="7167273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2024年“三公”经费决算数为7万元，其中，公务接待费0</w:t>
      </w:r>
    </w:p>
    <w:p w14:paraId="211E1518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万元，来年支出。公务用车购置及运行费7万元（公务用车运行0</w:t>
      </w:r>
    </w:p>
    <w:p w14:paraId="5E10DE6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万元、公务用车购置7万元），因公出国（境）费〇万元。</w:t>
      </w:r>
    </w:p>
    <w:p w14:paraId="7CAC6DC1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三、政府性基金预算支出情况</w:t>
      </w:r>
    </w:p>
    <w:p w14:paraId="5D103E10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2024年，本单位无政府性基金预算支出。</w:t>
      </w:r>
    </w:p>
    <w:p w14:paraId="0F248BB9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四、国有资本经营预算支出情况</w:t>
      </w:r>
    </w:p>
    <w:p w14:paraId="7A83EA9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2024年，本单位无国有资本经营预算支出情况。</w:t>
      </w:r>
    </w:p>
    <w:p w14:paraId="37E1E924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五、社会保险基金预算支出情况</w:t>
      </w:r>
    </w:p>
    <w:p w14:paraId="304638C9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2024年，本单位无社会保险基金预算支出。</w:t>
      </w:r>
    </w:p>
    <w:p w14:paraId="1E4BBC84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六、部门整体支出绩效情况</w:t>
      </w:r>
    </w:p>
    <w:p w14:paraId="1308C5C8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（一）综合评价结论。</w:t>
      </w:r>
    </w:p>
    <w:p w14:paraId="7523EA92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根据部门整体支出绩效自评表评分，得分95分，财政支出绩</w:t>
      </w:r>
    </w:p>
    <w:p w14:paraId="4130920D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效为优。</w:t>
      </w:r>
    </w:p>
    <w:p w14:paraId="6053AA0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（二）评价指标分析（或综合评价情况）。</w:t>
      </w:r>
    </w:p>
    <w:p w14:paraId="01948AE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（一）投入情况分析，</w:t>
      </w:r>
    </w:p>
    <w:p w14:paraId="26AB26D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按时完成2024年预算编制及公开，预算收入600.73万元，较</w:t>
      </w:r>
    </w:p>
    <w:p w14:paraId="04FB510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上年增加27.51万元，预算支出600.73万元。全年目标有1：贯彻</w:t>
      </w:r>
    </w:p>
    <w:p w14:paraId="3255EB21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执行规划建设，基础设施建设，稳定和完善农村基本经营管理全面实施下政府各项决策部署，确保各项工作目标任务圆满完成。2：</w:t>
      </w:r>
    </w:p>
    <w:p w14:paraId="042B82C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计划完成公务车辆运行费支出预算金额的100%。3：计划完成公务</w:t>
      </w:r>
    </w:p>
    <w:p w14:paraId="0A2FFA42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接待支出预算金额的100%。4：计划完成基本支出预算金额的100%</w:t>
      </w:r>
    </w:p>
    <w:p w14:paraId="2E80F04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所有目标均根据往年部门整体绩效及政府日常工作设立。</w:t>
      </w:r>
    </w:p>
    <w:p w14:paraId="5C952E81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（二）执行管理情况分析</w:t>
      </w:r>
    </w:p>
    <w:p w14:paraId="48D1178A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2024年决算支出为600.73万元，执行率为100%。2024年决</w:t>
      </w:r>
    </w:p>
    <w:p w14:paraId="5D8D749D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算数较2023年有所增加，主要是人员增加。</w:t>
      </w:r>
    </w:p>
    <w:p w14:paraId="6435FE83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（三）支出绩效情况分析</w:t>
      </w:r>
    </w:p>
    <w:p w14:paraId="6ACDDE8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2023年基本支出为573.22万元，贯彻执行规划建设，基础设</w:t>
      </w:r>
    </w:p>
    <w:p w14:paraId="28B979FA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施建设，稳定和完善农村基本经营管理全面实施下政府各项决策</w:t>
      </w:r>
    </w:p>
    <w:p w14:paraId="507344E6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部署，确保各项工作目标任务圆满完成。</w:t>
      </w:r>
    </w:p>
    <w:p w14:paraId="18803AF6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七、存在的问题及原因分析</w:t>
      </w:r>
    </w:p>
    <w:p w14:paraId="10F8B58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预算编制精准度还有所欠缺，部分项目预算与实际支出存在</w:t>
      </w:r>
    </w:p>
    <w:p w14:paraId="3569F2A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偏差，导致资金使用效率不高；财政资金紧张，项目资金不能及</w:t>
      </w:r>
    </w:p>
    <w:p w14:paraId="21636A8B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时支付；全年工作经费有限，除去人员的“五险一金”，余下可</w:t>
      </w:r>
    </w:p>
    <w:p w14:paraId="37A3C29B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用工作经费十分有限。</w:t>
      </w:r>
    </w:p>
    <w:p w14:paraId="0684F65E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八、下一步改进措施</w:t>
      </w:r>
    </w:p>
    <w:p w14:paraId="443C79CC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积极开展预算绩效管理工作。在今后的工作中，我单位将在</w:t>
      </w:r>
    </w:p>
    <w:p w14:paraId="38480980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预算编制环节通过事前评价的方式，发现并去除评价不高的项目，</w:t>
      </w:r>
    </w:p>
    <w:p w14:paraId="285C81CE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避免财政资金的浪费。在财政支出过程中，及时根据资金使用进</w:t>
      </w:r>
    </w:p>
    <w:p w14:paraId="21D9D286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度，考核阶段性目标的完成进度，提高资金使用效率。并在每个</w:t>
      </w:r>
    </w:p>
    <w:p w14:paraId="4DE6BCF0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项目结束后进行严格自查，根据事前设定的绩效目标科学评判支</w:t>
      </w:r>
    </w:p>
    <w:p w14:paraId="017F1865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出的效率效果，并将评价结果合理运用于来年的预算编制中。做到预算财务分析常态化，定期做好预算支出财务分析，做好部门</w:t>
      </w:r>
    </w:p>
    <w:p w14:paraId="76DF276F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整体支出预算评价工作。</w:t>
      </w:r>
    </w:p>
    <w:p w14:paraId="29C86501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九、其他需要说明的情况</w:t>
      </w:r>
    </w:p>
    <w:p w14:paraId="2AC9B466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无</w:t>
      </w:r>
    </w:p>
    <w:p w14:paraId="540F57A7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报告应包括以下附件：</w:t>
      </w:r>
    </w:p>
    <w:p w14:paraId="4AFC5E38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1.部门整体支出绩效评价基础数据表</w:t>
      </w:r>
    </w:p>
    <w:p w14:paraId="2E496FE2"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2.部门整体支出绩效自评表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36AD"/>
    <w:rsid w:val="2A84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2025-10-16T00:41:00Z</dcterms:created>
  <dc:creator>不会幽默</dc:creator>
  <cp:lastModifiedBy>不会幽默</cp:lastModifiedBy>
  <dcterms:modified xsi:type="dcterms:W3CDTF">2025-10-16T01:00:05Z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59141096593541F08AC836FAB19BBA0E_11</vt:lpwstr>
  </property>
  <property fmtid="{D5CDD505-2E9C-101B-9397-08002B2CF9AE}" pid="4" name="KSOTemplateDocerSaveRecord">
    <vt:lpwstr>eyJoZGlkIjoiN2UxYTg4ZTMxYWI0NjBjOWY4MGI2Y2NhNGQ0YWYyMjEiLCJ1c2VySWQiOiI1MTcyMTExMzMifQ==</vt:lpwstr>
  </property>
</Properties>
</file>