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CBF8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6050658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B0D6A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0AEE986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34B03B8B">
      <w:pPr>
        <w:widowControl/>
        <w:spacing w:line="520" w:lineRule="exact"/>
        <w:ind w:firstLine="627" w:firstLineChars="19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辰溪县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修溪镇</w:t>
      </w:r>
      <w:r>
        <w:rPr>
          <w:rFonts w:hint="eastAsia" w:ascii="仿宋" w:hAnsi="仿宋" w:eastAsia="仿宋"/>
          <w:color w:val="000000"/>
          <w:sz w:val="32"/>
          <w:szCs w:val="32"/>
        </w:rPr>
        <w:t>中心幼儿园是一级部门预算单位，单位性质为全额财政补助事业单位，主要职能为实施学胶教育，促进学前教育发展。内设办公室为：园长室，教师办公室。</w:t>
      </w:r>
    </w:p>
    <w:p w14:paraId="6687836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683EC9B2">
      <w:pPr>
        <w:widowControl/>
        <w:spacing w:line="520" w:lineRule="exact"/>
        <w:ind w:firstLine="627" w:firstLineChars="196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核定编制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个，在编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人。现实有人员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人，其中在职在编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人、临聘人员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人，退休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人。</w:t>
      </w:r>
    </w:p>
    <w:p w14:paraId="4F81977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DFA2C6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95BEC03">
      <w:pPr>
        <w:spacing w:line="56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全面贯彻党的教育方针，认真执行上级领导机关的指示和决定。按教育规律办学，全面教育和教学任务。</w:t>
      </w:r>
    </w:p>
    <w:p w14:paraId="44613CF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4FE0084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 w14:paraId="71B94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DE4577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5894F8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我单位财政拨款13.76万元，其中人员经费9.26万元，专项经费4.5万元，全年实际执行13.76万元，预算执行率100%。</w:t>
      </w:r>
    </w:p>
    <w:p w14:paraId="28FA8310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涉及范围包括工资福利支出9.26万元、对个人和家庭的补助费用0万元，资本性支出0万元。</w:t>
      </w:r>
    </w:p>
    <w:p w14:paraId="50B72216">
      <w:pPr>
        <w:widowControl/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2024年部门整体支出的主要内容：一是保障单位机构正常运转，完成日常工作任务而发生的各项基本支出，包括基本工资、津补贴、社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保、公积金等人员经费，以及办公费、印刷费、培训费等日常公用经费。二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是圆满完成单位的各项主管业务工作。</w:t>
      </w:r>
    </w:p>
    <w:p w14:paraId="0F169BA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68C69DE9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1、基本支出：202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年度我园基本支出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9.26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万元，其中工资福利支出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9.26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万元。</w:t>
      </w:r>
    </w:p>
    <w:p w14:paraId="67D97EBB">
      <w:pPr>
        <w:widowControl/>
        <w:ind w:firstLine="640" w:firstLineChars="200"/>
        <w:jc w:val="left"/>
        <w:rPr>
          <w:rFonts w:hint="eastAsia" w:ascii="仿宋" w:hAnsi="仿宋" w:eastAsia="仿宋" w:cstheme="minorBidi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2、项目支出：202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年财政拨款项目支出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4.5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万元。</w:t>
      </w:r>
    </w:p>
    <w:p w14:paraId="60B36D1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 w14:paraId="7835438A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本单位无“三公”经费预算及相关开支。</w:t>
      </w:r>
    </w:p>
    <w:p w14:paraId="1863A00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412B21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我单位本年度无政府性基金安排的预算收入与支出，所以无政府性基金预算支出情况表。</w:t>
      </w:r>
    </w:p>
    <w:p w14:paraId="441413B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682C6E0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我单位本年度无国有资本经营安排的预算收入与支出，所以无国有资本经营预算支出情况表。</w:t>
      </w:r>
    </w:p>
    <w:p w14:paraId="51B5306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04E86A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我单位本年度无社会保险基金预算安排的收入与支出，所以无社会保险基金预算支出情况表。</w:t>
      </w:r>
    </w:p>
    <w:p w14:paraId="2BFF98B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47AD7D1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58ECB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2024年我校整体目标设定：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 w14:paraId="4BC0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积极履职，强化管理，较好的完成了年度工作目标。通过加强预算收支管理，不断建立健全内部管理制度，梳理内部管理流程，整体支出管理水平得到提升，各项绩效指标均达到了预期效果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自评得分97分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1C90965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4B525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2024年，我单位积极履职，强化管理，全部按时并高质量完成了目标任务，预算执行率得分10分，产出指标得分40分，效益指标得分19分，成本指标得分20分，满意度指标得分8分，自评分数总分97分，完成绩效目标。</w:t>
      </w:r>
    </w:p>
    <w:p w14:paraId="606EE30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76CB93B6">
      <w:pPr>
        <w:widowControl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预算执行不够均衡。目前，预算支出执行进度不均衡，个别项目支出安排不够准确，部分项目前期准备不够充分；二是部分财政专项资金的使用效益不高。在支出规模扩大、保障范围拓展的情况下，监管力量不足，造成资金使用的效益较低。</w:t>
      </w:r>
    </w:p>
    <w:p w14:paraId="59B0781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667B6F80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落实经费责任，强化资金管理，提高专项资金专款专用意识，规范使用，确保资金安全有效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整合监管力量，创新监管方式，提高财政资金的使用效率</w:t>
      </w:r>
      <w:r>
        <w:rPr>
          <w:rFonts w:hint="eastAsia"/>
          <w:sz w:val="32"/>
          <w:szCs w:val="32"/>
        </w:rPr>
        <w:t>。</w:t>
      </w:r>
    </w:p>
    <w:p w14:paraId="6D74B4C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5514C63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无。</w:t>
      </w:r>
    </w:p>
    <w:p w14:paraId="6A223F2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1ECE6BB">
      <w:pP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tbl>
      <w:tblPr>
        <w:tblStyle w:val="11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32"/>
        <w:gridCol w:w="997"/>
        <w:gridCol w:w="1023"/>
        <w:gridCol w:w="1033"/>
        <w:gridCol w:w="810"/>
        <w:gridCol w:w="760"/>
        <w:gridCol w:w="760"/>
        <w:gridCol w:w="654"/>
        <w:gridCol w:w="771"/>
        <w:gridCol w:w="621"/>
      </w:tblGrid>
      <w:tr w14:paraId="2775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64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  <w:tr w14:paraId="2983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辰溪县修溪镇中心幼儿园</w:t>
            </w:r>
          </w:p>
        </w:tc>
      </w:tr>
      <w:tr w14:paraId="0CCE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A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6389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491F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13.7552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14.03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14.0203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99.98%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4692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6B02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0E84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608E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14.0203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9.26</w:t>
            </w:r>
          </w:p>
        </w:tc>
      </w:tr>
      <w:tr w14:paraId="0E21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290C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22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C0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35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EBF4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</w:tr>
      <w:tr w14:paraId="490D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F3DC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0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D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8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4663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F56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完成。</w:t>
            </w:r>
          </w:p>
        </w:tc>
      </w:tr>
      <w:tr w14:paraId="58D5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3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11D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E25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3D9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0D2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2E3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F2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43C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61E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195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A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6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教育学生人数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35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C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7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973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B13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资金使用规范率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B2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A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D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D56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74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按月及时拨付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F1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E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81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8A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1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办好教育民生实事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51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提升办公水平，提高工作能力 </w:t>
            </w:r>
          </w:p>
        </w:tc>
      </w:tr>
      <w:tr w14:paraId="7F8F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E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DED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提高管理水平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9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9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0F1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4C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人文生态环境改善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9F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C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E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8F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85F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自然、社会、经济协调发展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94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F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E0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796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2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学校、社会及家长满意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≥96%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A3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建设工程对周围的环境影响</w:t>
            </w:r>
          </w:p>
        </w:tc>
      </w:tr>
      <w:tr w14:paraId="7120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05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2024年学校部门整体预算金额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14.0203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21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A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2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2B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3F2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社会成本节约率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7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项目成本控制在总成本范围内，得10分，每下降1%，扣0.5分，扣完为止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DC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D6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48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B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B01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生态环境成本节约率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29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项目成本控制在总成本范围内，得10分，每下降1%，扣0.5分，扣完为止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1C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EE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B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2C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97.00</w:t>
            </w:r>
          </w:p>
        </w:tc>
      </w:tr>
    </w:tbl>
    <w:p w14:paraId="64212C8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DA45FD2">
      <w:pPr>
        <w:rPr>
          <w:rFonts w:hint="default"/>
          <w:lang w:val="en-US" w:eastAsia="zh-CN"/>
        </w:rPr>
      </w:pPr>
    </w:p>
    <w:p w14:paraId="68A5CB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11"/>
        <w:tblW w:w="88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082"/>
        <w:gridCol w:w="1379"/>
        <w:gridCol w:w="898"/>
        <w:gridCol w:w="1222"/>
        <w:gridCol w:w="1272"/>
        <w:gridCol w:w="986"/>
      </w:tblGrid>
      <w:tr w14:paraId="1880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01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 w14:paraId="3685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05AD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46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66.66%</w:t>
            </w:r>
          </w:p>
        </w:tc>
      </w:tr>
      <w:tr w14:paraId="4FEA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 w14:paraId="7CC6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AC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45E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E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6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7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7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C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E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6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6D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B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6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2F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0FD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8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B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8E6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6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1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EB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E3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生均公用经费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6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A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9C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学前发展专项资金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9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0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城乡义务教育公用经费（县本级资金）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7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CD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5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3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F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农村义务教育学生营养改善计划资金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2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7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3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营养改善计划学校食堂人员工资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7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中小学安保人员工资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C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C0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 w14:paraId="0D36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0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1E8E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F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4E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E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0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41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0.1331</w:t>
            </w:r>
          </w:p>
        </w:tc>
      </w:tr>
      <w:tr w14:paraId="2C83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CF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1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14.03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14.0203</w:t>
            </w:r>
          </w:p>
        </w:tc>
      </w:tr>
      <w:tr w14:paraId="001F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 w14:paraId="0D95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9D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0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8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3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E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51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5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严格按照预算数执行，公用经费支出控制有力，总体效果较好。</w:t>
            </w:r>
          </w:p>
        </w:tc>
      </w:tr>
    </w:tbl>
    <w:p w14:paraId="410BCB2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7E81C9-D08D-4D4F-9B61-B29685ADC8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C82BF3-5E96-4AB3-BFCD-22F79E14BFC9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9A21B0-8C82-4F09-B10F-FF85ED39F7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457DB1C-8A59-41B1-A1E9-DEB9812DBD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50403AB-4326-4AD5-972A-BA69C4167A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F2ED23D-3582-4ED5-BE8C-9354DAB9CC36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B07A65D6-647A-4276-94EE-E6F0DF4F98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FAE3BABD-91E1-434A-97AF-F76D16FEDF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7A29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F4182">
                          <w:pPr>
                            <w:pStyle w:val="7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F4182">
                    <w:pPr>
                      <w:pStyle w:val="7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jE2OThiNTFiMmY3MzYyMDhmZmM4NDRlNzk3ZTMifQ=="/>
    <w:docVar w:name="KSO_WPS_MARK_KEY" w:val="9920a277-c0c3-43b4-93d3-1636fe398e0b"/>
  </w:docVars>
  <w:rsids>
    <w:rsidRoot w:val="753C4E9B"/>
    <w:rsid w:val="0397616A"/>
    <w:rsid w:val="046A73C6"/>
    <w:rsid w:val="05E95AA6"/>
    <w:rsid w:val="05EB1B43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7721ED"/>
    <w:rsid w:val="17C820DA"/>
    <w:rsid w:val="19E805B2"/>
    <w:rsid w:val="22FE234B"/>
    <w:rsid w:val="26D473A2"/>
    <w:rsid w:val="270913A9"/>
    <w:rsid w:val="277E6F02"/>
    <w:rsid w:val="29990575"/>
    <w:rsid w:val="2AF6742D"/>
    <w:rsid w:val="2E833798"/>
    <w:rsid w:val="312A2265"/>
    <w:rsid w:val="31655970"/>
    <w:rsid w:val="362C0A66"/>
    <w:rsid w:val="36FC0F5D"/>
    <w:rsid w:val="375773F8"/>
    <w:rsid w:val="38CC5315"/>
    <w:rsid w:val="393E32BB"/>
    <w:rsid w:val="419B2857"/>
    <w:rsid w:val="41D71DA8"/>
    <w:rsid w:val="45D249F5"/>
    <w:rsid w:val="4B543D8A"/>
    <w:rsid w:val="4C6611ED"/>
    <w:rsid w:val="552A0475"/>
    <w:rsid w:val="578D10CB"/>
    <w:rsid w:val="5A5915AC"/>
    <w:rsid w:val="5B6A0418"/>
    <w:rsid w:val="6A12486A"/>
    <w:rsid w:val="753C4E9B"/>
    <w:rsid w:val="77CA616D"/>
    <w:rsid w:val="781113A7"/>
    <w:rsid w:val="791E6510"/>
    <w:rsid w:val="7B4D3463"/>
    <w:rsid w:val="7C8D4A41"/>
    <w:rsid w:val="7C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99"/>
    <w:rPr>
      <w:rFonts w:ascii="Calibri" w:hAnsi="Calibri"/>
      <w:sz w:val="21"/>
      <w:szCs w:val="21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3">
    <w:name w:val="标题1"/>
    <w:basedOn w:val="5"/>
    <w:qFormat/>
    <w:uiPriority w:val="0"/>
    <w:rPr>
      <w:rFonts w:eastAsia="黑体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456</Words>
  <Characters>481</Characters>
  <Lines>0</Lines>
  <Paragraphs>0</Paragraphs>
  <TotalTime>21</TotalTime>
  <ScaleCrop>false</ScaleCrop>
  <LinksUpToDate>false</LinksUpToDate>
  <CharactersWithSpaces>481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一只人儿</cp:lastModifiedBy>
  <cp:lastPrinted>2024-02-26T03:24:00Z</cp:lastPrinted>
  <dcterms:modified xsi:type="dcterms:W3CDTF">2025-06-27T07:08:37Z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4D3D0073ADE74D23AEAA5072662AA532_13</vt:lpwstr>
  </property>
  <property fmtid="{D5CDD505-2E9C-101B-9397-08002B2CF9AE}" pid="4" name="KSOTemplateDocerSaveRecord">
    <vt:lpwstr>eyJoZGlkIjoiZjFmZWIzNDg2MmIzZjExOTIzMmViNTBmYTMwYTk0ZWYiLCJ1c2VySWQiOiIxMjAwMjI3ODk1In0=</vt:lpwstr>
  </property>
</Properties>
</file>