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193D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007D42B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FAE174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182C20F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66A2FEA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辰溪县民族中学</w:t>
      </w:r>
      <w:r>
        <w:rPr>
          <w:rFonts w:hint="eastAsia" w:ascii="仿宋" w:hAnsi="仿宋" w:eastAsia="仿宋" w:cs="仿宋"/>
          <w:sz w:val="30"/>
          <w:szCs w:val="30"/>
        </w:rPr>
        <w:t>单位内设机构包括：内设机构3个，分别为办公室、总务处、财务室。</w:t>
      </w:r>
    </w:p>
    <w:p w14:paraId="19AF8A0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2974009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辰溪县民族中学</w:t>
      </w:r>
      <w:r>
        <w:rPr>
          <w:rFonts w:hint="eastAsia" w:ascii="仿宋" w:hAnsi="仿宋" w:eastAsia="仿宋" w:cs="仿宋"/>
          <w:sz w:val="30"/>
          <w:szCs w:val="30"/>
        </w:rPr>
        <w:t>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实有人数110人，编制数110人。</w:t>
      </w:r>
    </w:p>
    <w:p w14:paraId="5E8DCAA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3E566E8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1050" w:firstLineChars="35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实施完全中学，促进基础教育发展。拟定财务预算目标、政策，制定财务预算管理的具体措施和办法，组织、指导学校各项经费预算编制工作，提出学年度预算进行修正、调整，正式编制学校学年度财务预算草案，提交学校审定，组织下达财务预算，协调解决财务预算编制和执行中的问题，组织审计、考核财务预算的执行情况。</w:t>
      </w:r>
    </w:p>
    <w:p w14:paraId="5BA9652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4B779AA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</w:r>
    </w:p>
    <w:p w14:paraId="63207A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2D75688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540F6F4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我单位年初预算1950.17万元，全年预算2587.76万元，全年实际执行2587.76万元，预算执行率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100%。</w:t>
      </w:r>
    </w:p>
    <w:p w14:paraId="1CE290E1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2024年部门整体支出使用方向包括：高中教育1637.50万元，初中教育支出680.47万元，机关事业单位基本养老保险缴费支出269.79万元。</w:t>
      </w:r>
    </w:p>
    <w:p w14:paraId="725902EE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2024年部门整体支出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涉及范围包括工资福利支出1878.27万元、商品和服务支出263.50万元、对个人和家庭的补助费用269.71万元，资本性支出176.27万元。</w:t>
      </w:r>
    </w:p>
    <w:p w14:paraId="52D723AC">
      <w:pPr>
        <w:widowControl/>
        <w:snapToGrid w:val="0"/>
        <w:spacing w:line="540" w:lineRule="exact"/>
        <w:ind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2024年部门整体支出的主要内容：一是保障单位机构正常运转，完成日常工作任务而发生的各项基本支出，包括基本工资、津补贴、社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保、公积金等人员经费，以及办公费、印刷费、培训费等日常公用经费。二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是圆满完成单位的各项主管业务工作。</w:t>
      </w:r>
    </w:p>
    <w:p w14:paraId="7FB65CD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74D21E0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 w14:paraId="2AEC0A42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2024年本部门基本支出合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2467.76万元，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主要是为保障部门正常运转、完成日常工作任务而发生的各项支出，包括工资福利支出，主要用于基本工资、津贴补贴等人员经费；商品和服务支出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，主要用于伙食补助、工会经费等支出；离退休费支出，主要用于退休费、奖励金、医疗费补助等支出；社会福利和救助支出，主要用于抚恤金、奖励金、医疗费补助等支出。</w:t>
      </w:r>
    </w:p>
    <w:p w14:paraId="0095644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leftChars="0" w:right="0" w:rightChars="0" w:firstLine="0" w:firstLine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 w14:paraId="2A42FE1C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2024年本部门项目支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出120万元，主要是部门为完成特定行政工作任务或事业发展目标而发生的支出。其中</w:t>
      </w:r>
    </w:p>
    <w:p w14:paraId="69F95D11">
      <w:pPr>
        <w:pStyle w:val="2"/>
        <w:jc w:val="right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(万元)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1"/>
        <w:gridCol w:w="4032"/>
      </w:tblGrid>
      <w:tr w14:paraId="7AC2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6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149.58</w:t>
            </w:r>
          </w:p>
        </w:tc>
      </w:tr>
      <w:tr w14:paraId="3D5A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9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城乡义务教育公用经费（上级指标）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85.48</w:t>
            </w:r>
          </w:p>
        </w:tc>
      </w:tr>
      <w:tr w14:paraId="77E5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2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生均公用经费（高中）（县本级资金）-1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1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13.84</w:t>
            </w:r>
          </w:p>
        </w:tc>
      </w:tr>
      <w:tr w14:paraId="68B4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8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生均公用经费（高中）（上级指标）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6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42.26</w:t>
            </w:r>
          </w:p>
        </w:tc>
      </w:tr>
      <w:tr w14:paraId="63D1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E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城乡义务教育公用经费（县本级资金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</w:tr>
    </w:tbl>
    <w:p w14:paraId="2ED7735B">
      <w:pPr>
        <w:rPr>
          <w:rFonts w:hint="default"/>
          <w:lang w:val="en-US" w:eastAsia="zh-CN"/>
        </w:rPr>
      </w:pPr>
    </w:p>
    <w:p w14:paraId="62E3444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"三公"经费使用和管理情况</w:t>
      </w:r>
    </w:p>
    <w:p w14:paraId="321362AC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本单位无“三公”经费预算及相关开支。</w:t>
      </w:r>
    </w:p>
    <w:p w14:paraId="084523D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451DEB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我单位本年度无政府性基金安排的预算收入与支出，所以无政府性基金预算支出情况表。</w:t>
      </w:r>
    </w:p>
    <w:p w14:paraId="6C9E5F7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0DA401D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我单位本年度无国有资本经营安排的预算收入与支出，所以无国有资本经营预算支出情况表。</w:t>
      </w:r>
    </w:p>
    <w:p w14:paraId="2E72CD5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2714E5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我单位本年度无社会保险基金预算安排的收入与支出，所以无社会保险基金预算支出情况表。</w:t>
      </w:r>
    </w:p>
    <w:p w14:paraId="754F535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577A403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6CCB0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2024年我校整体目标设定：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</w:r>
    </w:p>
    <w:p w14:paraId="11E4D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年，我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积极履职，强化管理，较好的完成了年度工作目标。通过加强预算收支管理，不断建立健全内部管理制度，梳理内部管理流程，整体支出管理水平得到提升，各项绩效指标均达到了预期效果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自评得分93分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608B39D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7F2D2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2024年，我单位积极履职，强化管理，全部按时并高质量完成了目标任务，预算执行率得分10分，产出指标得分40分，效益指标得分20分，成本指标得分20分，满意度指标得分1分，自评分数总分91分，完成绩效目标。</w:t>
      </w:r>
    </w:p>
    <w:p w14:paraId="233F69D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32081E93">
      <w:pPr>
        <w:widowControl/>
        <w:spacing w:line="540" w:lineRule="exact"/>
        <w:ind w:firstLine="640" w:firstLineChars="20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预算执行不够均衡。目前，预算支出执行进度不均衡，个别项目支出安排不够准确，部分项目前期准备不够充分；二是部分财政专项资金的使用效益不高。在支出规模扩大、保障范围拓展的情况下，监管力量不足，造成资金使用的效益较低。</w:t>
      </w:r>
    </w:p>
    <w:p w14:paraId="19EA59B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7B848D45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落实经费责任，强化资金管理，提高专项资金专款专用意识，规范使用，确保资金安全有效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整合监管力量，创新监管方式，提高财政资金的使用效率</w:t>
      </w:r>
      <w:r>
        <w:rPr>
          <w:rFonts w:hint="eastAsia"/>
          <w:sz w:val="32"/>
          <w:szCs w:val="32"/>
        </w:rPr>
        <w:t>。</w:t>
      </w:r>
    </w:p>
    <w:p w14:paraId="74132BA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10492A8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无。</w:t>
      </w:r>
    </w:p>
    <w:p w14:paraId="0F80E92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C8EE9A3">
      <w:pP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br w:type="page"/>
      </w:r>
    </w:p>
    <w:p w14:paraId="1DC091B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2"/>
        <w:gridCol w:w="895"/>
        <w:gridCol w:w="819"/>
        <w:gridCol w:w="970"/>
        <w:gridCol w:w="819"/>
        <w:gridCol w:w="819"/>
        <w:gridCol w:w="1271"/>
      </w:tblGrid>
      <w:tr w14:paraId="0FB3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基础数据表</w:t>
            </w:r>
          </w:p>
        </w:tc>
      </w:tr>
      <w:tr w14:paraId="7A7E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</w:t>
            </w:r>
          </w:p>
        </w:tc>
      </w:tr>
      <w:tr w14:paraId="56C7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09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674E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2024年决算数</w:t>
            </w:r>
          </w:p>
        </w:tc>
      </w:tr>
      <w:tr w14:paraId="72C5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837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584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BC16">
            <w:pPr>
              <w:jc w:val="center"/>
            </w:pP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A6E7">
            <w:pPr>
              <w:jc w:val="center"/>
            </w:pP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D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C6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C604">
            <w:pPr>
              <w:jc w:val="center"/>
            </w:pP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155B">
            <w:pPr>
              <w:jc w:val="center"/>
            </w:pP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D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14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85AE">
            <w:pPr>
              <w:jc w:val="center"/>
            </w:pP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6445">
            <w:pPr>
              <w:jc w:val="center"/>
            </w:pP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A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29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93F6">
            <w:pPr>
              <w:jc w:val="center"/>
            </w:pP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A6E2">
            <w:pPr>
              <w:jc w:val="center"/>
            </w:pP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2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0B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149.58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 w14:paraId="125C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26D1">
            <w:pPr>
              <w:jc w:val="center"/>
            </w:pP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03CB">
            <w:pPr>
              <w:jc w:val="center"/>
            </w:pP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 w14:paraId="16B9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4E4E">
            <w:pPr>
              <w:jc w:val="center"/>
            </w:pP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C7">
            <w:pPr>
              <w:jc w:val="center"/>
            </w:pP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2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1B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149.58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4FD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城乡义务教育公用经费（上级指标）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85.48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669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生均公用经费（高中）（县本级资金）-1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13.84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4DE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生均公用经费（高中）（上级指标）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42.26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18C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城乡义务教育公用经费（县本级资金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483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219E">
            <w:pPr>
              <w:jc w:val="center"/>
            </w:pP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2C0A">
            <w:pPr>
              <w:jc w:val="center"/>
            </w:pP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3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51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110.01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22B1">
            <w:pPr>
              <w:jc w:val="center"/>
            </w:pP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9.64</w:t>
            </w:r>
          </w:p>
        </w:tc>
      </w:tr>
      <w:tr w14:paraId="47D1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32.32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2DD1">
            <w:pPr>
              <w:jc w:val="center"/>
            </w:pP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57.56</w:t>
            </w:r>
          </w:p>
        </w:tc>
      </w:tr>
      <w:tr w14:paraId="7AF3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0.36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C905">
            <w:pPr>
              <w:jc w:val="center"/>
            </w:pP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11.32</w:t>
            </w:r>
          </w:p>
        </w:tc>
      </w:tr>
      <w:tr w14:paraId="2CB6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77.31</w:t>
            </w:r>
          </w:p>
        </w:tc>
      </w:tr>
      <w:tr w14:paraId="1DF9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1,569.96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2467.76</w:t>
            </w:r>
          </w:p>
        </w:tc>
      </w:tr>
      <w:tr w14:paraId="5B67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投资概算控制率</w:t>
            </w:r>
          </w:p>
        </w:tc>
      </w:tr>
      <w:tr w14:paraId="02BD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A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ADAD">
            <w:pPr>
              <w:jc w:val="center"/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2F31">
            <w:pPr>
              <w:jc w:val="center"/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DA97">
            <w:pPr>
              <w:jc w:val="center"/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0C77">
            <w:pPr>
              <w:jc w:val="center"/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C445">
            <w:pPr>
              <w:jc w:val="center"/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3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91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2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0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03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基础数据表</w:t>
            </w:r>
          </w:p>
        </w:tc>
      </w:tr>
      <w:tr w14:paraId="5265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</w:t>
            </w:r>
          </w:p>
        </w:tc>
      </w:tr>
      <w:tr w14:paraId="782C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2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4887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2024年决算数</w:t>
            </w:r>
          </w:p>
        </w:tc>
      </w:tr>
      <w:tr w14:paraId="5872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49C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bookmarkEnd w:id="0"/>
    </w:tbl>
    <w:p w14:paraId="0B48E1CE">
      <w:pPr>
        <w:rPr>
          <w:rFonts w:hint="default"/>
          <w:lang w:val="en-US" w:eastAsia="zh-CN"/>
        </w:rPr>
      </w:pPr>
    </w:p>
    <w:p w14:paraId="6E092D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30"/>
        <w:gridCol w:w="785"/>
        <w:gridCol w:w="801"/>
        <w:gridCol w:w="806"/>
        <w:gridCol w:w="837"/>
        <w:gridCol w:w="595"/>
        <w:gridCol w:w="600"/>
        <w:gridCol w:w="578"/>
        <w:gridCol w:w="771"/>
        <w:gridCol w:w="1617"/>
      </w:tblGrid>
      <w:tr w14:paraId="1468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自评表</w:t>
            </w:r>
          </w:p>
        </w:tc>
      </w:tr>
      <w:tr w14:paraId="7C2B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21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辰溪县民族中学</w:t>
            </w:r>
          </w:p>
        </w:tc>
      </w:tr>
      <w:tr w14:paraId="3A97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4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53A3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8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0A9D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4030.04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5364.90</w:t>
            </w:r>
          </w:p>
        </w:tc>
        <w:tc>
          <w:tcPr>
            <w:tcW w:w="11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5363.90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99.98%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 w14:paraId="3E91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5700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F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</w:tr>
      <w:tr w14:paraId="51D0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8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B2C9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20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5364.90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135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4923.78</w:t>
            </w:r>
          </w:p>
        </w:tc>
      </w:tr>
      <w:tr w14:paraId="3354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8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B5FB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20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45F4">
            <w:pPr>
              <w:jc w:val="center"/>
            </w:pPr>
          </w:p>
        </w:tc>
        <w:tc>
          <w:tcPr>
            <w:tcW w:w="13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BB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CB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8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A20A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20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35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440.12</w:t>
            </w:r>
          </w:p>
        </w:tc>
      </w:tr>
      <w:tr w14:paraId="006B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6BC0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0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DA1A">
            <w:pPr>
              <w:jc w:val="center"/>
            </w:pPr>
          </w:p>
        </w:tc>
        <w:tc>
          <w:tcPr>
            <w:tcW w:w="13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19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3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5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6730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F57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</w:tr>
      <w:tr w14:paraId="15E2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54ED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3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0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义务教育学生人数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3796人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3796人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专项业务工作完成率100%得15分，每下降1%，扣0.5分，扣完为止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84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00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53E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A6D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资金使用规范率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专项业务工作完成率100%得15分，每下降1%，扣0.5分，扣完为止 完成100%得10分，每下降1%，扣0.5分，扣完为止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6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3C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671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46C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资金拨付及时率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完成100%得10分，每下降1%，扣0.5分，扣完为止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0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7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F2F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C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办好教育民生实事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效果一般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效果明显得5分，效果一般得3分，否则不得分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提升办公水平，提高工作能力 </w:t>
            </w:r>
          </w:p>
        </w:tc>
      </w:tr>
      <w:tr w14:paraId="2DE4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ADE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876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提高管理水平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效果一般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效果明显得5分，效果一般得3分，否则不得分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提升办公水平，提高工作能力 </w:t>
            </w:r>
          </w:p>
        </w:tc>
      </w:tr>
      <w:tr w14:paraId="2921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3B1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CB4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人文生态环境改善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效果明显得5分，效果一般得3分，否则不得分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0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77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9B0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165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自然、社会、经济协调发展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效果明显得5分，效果一般得3分，否则不得分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C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10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570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8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学校、社会及家长满意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92%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92%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满意度90%以上计10分，90-80%计8分，80-70%计6分，70%以下0分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3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24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9CD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D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城乡义务教育公用经费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150.71 万元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150.71 万元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预算成本控制在150.71万元以内计10分，每超过1%扣0.5分，扣完为止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7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FC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AC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ABF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社会成本节约率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CC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项目成本控制在总成本范围内，得10分，每下降1%，扣0.5分，扣完为止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2D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A5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E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F2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5E7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ABA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生态环境成本节约率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19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项目成本控制在总成本范围内，得10分，每下降1%，扣0.5分，扣完为止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B8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B9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D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3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421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84.00</w:t>
            </w:r>
          </w:p>
        </w:tc>
      </w:tr>
      <w:tr w14:paraId="1F75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自评表</w:t>
            </w:r>
          </w:p>
        </w:tc>
      </w:tr>
    </w:tbl>
    <w:p w14:paraId="7456E07E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D815C4-E815-4943-AADE-CD229AC744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88CCE2-5119-4111-BF5F-89E63BFA200E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3C87C6-59C6-449B-ACC3-5AEED2AE23A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2730B27-C139-49AF-8117-730224699A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03763C7-4DCB-43EF-BED8-E2AA3E199E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2C3D0A7-A9C9-4AE8-B1B0-3065042EC48F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F6F7F244-2EDB-42F7-82D9-741BD03E1C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B5E1F096-D4C9-462D-8C2A-2AEF284568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8B19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1C5DB">
                          <w:pPr>
                            <w:pStyle w:val="7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1C5DB">
                    <w:pPr>
                      <w:pStyle w:val="7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  <w:docVar w:name="KSO_WPS_MARK_KEY" w:val="9920a277-c0c3-43b4-93d3-1636fe398e0b"/>
  </w:docVars>
  <w:rsids>
    <w:rsidRoot w:val="753C4E9B"/>
    <w:rsid w:val="046A73C6"/>
    <w:rsid w:val="05E95AA6"/>
    <w:rsid w:val="05EB1B43"/>
    <w:rsid w:val="0A9357F1"/>
    <w:rsid w:val="0AD859CD"/>
    <w:rsid w:val="0C180A78"/>
    <w:rsid w:val="0CAF7D6D"/>
    <w:rsid w:val="0D0C188A"/>
    <w:rsid w:val="0D276746"/>
    <w:rsid w:val="0D464D9C"/>
    <w:rsid w:val="0DD52794"/>
    <w:rsid w:val="0E956870"/>
    <w:rsid w:val="10C666A5"/>
    <w:rsid w:val="1223366A"/>
    <w:rsid w:val="143877FD"/>
    <w:rsid w:val="17C820DA"/>
    <w:rsid w:val="19BD63E6"/>
    <w:rsid w:val="19E805B2"/>
    <w:rsid w:val="22FE234B"/>
    <w:rsid w:val="277E6F02"/>
    <w:rsid w:val="29990575"/>
    <w:rsid w:val="2AF6742D"/>
    <w:rsid w:val="2B7E52A9"/>
    <w:rsid w:val="2E833798"/>
    <w:rsid w:val="312A2265"/>
    <w:rsid w:val="362C0A66"/>
    <w:rsid w:val="36FC0F5D"/>
    <w:rsid w:val="375773F8"/>
    <w:rsid w:val="38CC5315"/>
    <w:rsid w:val="393E32BB"/>
    <w:rsid w:val="3D9C6C1C"/>
    <w:rsid w:val="419B2857"/>
    <w:rsid w:val="41D71DA8"/>
    <w:rsid w:val="44814686"/>
    <w:rsid w:val="44CF5CFC"/>
    <w:rsid w:val="45D249F5"/>
    <w:rsid w:val="4A25750C"/>
    <w:rsid w:val="4C6611ED"/>
    <w:rsid w:val="51C25640"/>
    <w:rsid w:val="552A0475"/>
    <w:rsid w:val="578D10CB"/>
    <w:rsid w:val="58E97957"/>
    <w:rsid w:val="5A5915AC"/>
    <w:rsid w:val="5B6A0418"/>
    <w:rsid w:val="5D543F38"/>
    <w:rsid w:val="6A12486A"/>
    <w:rsid w:val="753C4E9B"/>
    <w:rsid w:val="77CA616D"/>
    <w:rsid w:val="781113A7"/>
    <w:rsid w:val="791E6510"/>
    <w:rsid w:val="794C38BE"/>
    <w:rsid w:val="7C8D4A41"/>
    <w:rsid w:val="7C9048DB"/>
    <w:rsid w:val="7F45772D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1"/>
    <w:qFormat/>
    <w:uiPriority w:val="99"/>
    <w:rPr>
      <w:rFonts w:ascii="Calibri" w:hAnsi="Calibri"/>
      <w:sz w:val="21"/>
      <w:szCs w:val="21"/>
    </w:rPr>
  </w:style>
  <w:style w:type="paragraph" w:styleId="3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3">
    <w:name w:val="标题1"/>
    <w:basedOn w:val="5"/>
    <w:qFormat/>
    <w:uiPriority w:val="0"/>
    <w:rPr>
      <w:rFonts w:eastAsia="黑体"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2259</Words>
  <Characters>2506</Characters>
  <Lines>0</Lines>
  <Paragraphs>0</Paragraphs>
  <TotalTime>8</TotalTime>
  <ScaleCrop>false</ScaleCrop>
  <LinksUpToDate>false</LinksUpToDate>
  <CharactersWithSpaces>2558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WPS_1602489766</cp:lastModifiedBy>
  <cp:lastPrinted>2024-02-26T03:24:00Z</cp:lastPrinted>
  <dcterms:modified xsi:type="dcterms:W3CDTF">2025-05-15T03:59:04Z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3D877382605842EB9B31B1A368BE28B8_13</vt:lpwstr>
  </property>
  <property fmtid="{D5CDD505-2E9C-101B-9397-08002B2CF9AE}" pid="4" name="KSOTemplateDocerSaveRecord">
    <vt:lpwstr>eyJoZGlkIjoiM2EwNjFkYTQzNzdmZWZlZGZiYzc3MWNmYTNmMzBiZTIiLCJ1c2VySWQiOiIxMTMwNDQ4NzU0In0=</vt:lpwstr>
  </property>
</Properties>
</file>