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p>
    <w:p>
      <w:pPr>
        <w:pStyle w:val="2"/>
        <w:rPr>
          <w:rFonts w:hint="eastAsia"/>
        </w:rPr>
      </w:pPr>
    </w:p>
    <w:p>
      <w:pPr>
        <w:jc w:val="both"/>
        <w:rPr>
          <w:rFonts w:hint="eastAsia" w:ascii="宋体" w:hAnsi="宋体"/>
          <w:b/>
          <w:bCs/>
          <w:sz w:val="44"/>
          <w:szCs w:val="44"/>
        </w:rPr>
      </w:pPr>
    </w:p>
    <w:p>
      <w:pPr>
        <w:jc w:val="center"/>
        <w:rPr>
          <w:rFonts w:hint="eastAsia" w:ascii="宋体" w:hAnsi="宋体"/>
          <w:b/>
          <w:bCs/>
          <w:sz w:val="44"/>
          <w:szCs w:val="44"/>
        </w:rPr>
      </w:pPr>
      <w:r>
        <w:rPr>
          <w:rFonts w:hint="eastAsia" w:ascii="宋体" w:hAnsi="宋体"/>
          <w:b/>
          <w:bCs/>
          <w:sz w:val="44"/>
          <w:szCs w:val="44"/>
        </w:rPr>
        <w:t>辰溪县科学技术协会</w:t>
      </w:r>
    </w:p>
    <w:p>
      <w:pPr>
        <w:jc w:val="center"/>
        <w:rPr>
          <w:rFonts w:hint="eastAsia" w:ascii="宋体" w:hAnsi="宋体"/>
          <w:b/>
          <w:bCs/>
          <w:sz w:val="44"/>
          <w:szCs w:val="44"/>
        </w:rPr>
      </w:pPr>
      <w:r>
        <w:rPr>
          <w:rFonts w:hint="eastAsia" w:ascii="宋体" w:hAnsi="宋体"/>
          <w:b/>
          <w:bCs/>
          <w:sz w:val="44"/>
          <w:szCs w:val="44"/>
          <w:lang w:val="en-US" w:eastAsia="zh-CN"/>
        </w:rPr>
        <w:t>2021年</w:t>
      </w:r>
      <w:r>
        <w:rPr>
          <w:rFonts w:hint="eastAsia" w:ascii="宋体" w:hAnsi="宋体"/>
          <w:b/>
          <w:bCs/>
          <w:sz w:val="44"/>
          <w:szCs w:val="44"/>
        </w:rPr>
        <w:t>部门</w:t>
      </w:r>
      <w:r>
        <w:rPr>
          <w:rFonts w:hint="eastAsia" w:ascii="宋体" w:hAnsi="宋体"/>
          <w:b/>
          <w:bCs/>
          <w:sz w:val="44"/>
          <w:szCs w:val="44"/>
          <w:lang w:eastAsia="zh-CN"/>
        </w:rPr>
        <w:t>整体</w:t>
      </w:r>
      <w:r>
        <w:rPr>
          <w:rFonts w:hint="eastAsia" w:ascii="宋体" w:hAnsi="宋体"/>
          <w:b/>
          <w:bCs/>
          <w:sz w:val="44"/>
          <w:szCs w:val="44"/>
        </w:rPr>
        <w:t>支出绩效自评报告</w:t>
      </w:r>
    </w:p>
    <w:p>
      <w:pPr>
        <w:jc w:val="center"/>
        <w:rPr>
          <w:rFonts w:hint="eastAsia" w:ascii="宋体" w:hAnsi="宋体"/>
          <w:sz w:val="32"/>
          <w:szCs w:val="32"/>
        </w:rPr>
      </w:pPr>
      <w:r>
        <w:rPr>
          <w:rFonts w:hint="eastAsia" w:ascii="宋体" w:hAnsi="宋体"/>
          <w:sz w:val="32"/>
          <w:szCs w:val="32"/>
        </w:rPr>
        <w:t xml:space="preserve"> </w:t>
      </w:r>
    </w:p>
    <w:p>
      <w:pPr>
        <w:bidi w:val="0"/>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一、部门基本情况</w:t>
      </w:r>
    </w:p>
    <w:p>
      <w:pPr>
        <w:bidi w:val="0"/>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w:t>
      </w:r>
      <w:r>
        <w:rPr>
          <w:rFonts w:hint="eastAsia" w:asciiTheme="minorEastAsia" w:hAnsiTheme="minorEastAsia" w:eastAsiaTheme="minorEastAsia" w:cstheme="minorEastAsia"/>
          <w:b/>
          <w:bCs/>
          <w:sz w:val="32"/>
          <w:szCs w:val="32"/>
          <w:lang w:val="en-US" w:eastAsia="zh-CN"/>
        </w:rPr>
        <w:t>部门职能与机构设置</w:t>
      </w:r>
    </w:p>
    <w:p>
      <w:pPr>
        <w:bidi w:val="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辰溪县科学技术协会（简称辰溪县科协）是辰溪县科学技术工作者的群众组织，是中共辰溪县委领导下的人民团体，是党和政府联系科学技术工作者的桥梁和纽带，是推动科学技术事业发展的重要社会力量。</w:t>
      </w:r>
    </w:p>
    <w:p>
      <w:pPr>
        <w:bidi w:val="0"/>
        <w:ind w:firstLine="643"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lang w:eastAsia="zh-CN"/>
        </w:rPr>
        <w:t>（二）主要工作职责：</w:t>
      </w:r>
      <w:r>
        <w:rPr>
          <w:rFonts w:hint="eastAsia" w:asciiTheme="minorEastAsia" w:hAnsiTheme="minorEastAsia" w:eastAsiaTheme="minorEastAsia" w:cstheme="minorEastAsia"/>
          <w:sz w:val="32"/>
          <w:szCs w:val="32"/>
        </w:rPr>
        <w:t xml:space="preserve"> </w:t>
      </w:r>
    </w:p>
    <w:p>
      <w:pPr>
        <w:numPr>
          <w:ilvl w:val="0"/>
          <w:numId w:val="0"/>
        </w:numPr>
        <w:bidi w:val="0"/>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1、引导科技工作者学习贯彻习近平新时代中国特色社会主义思想，宣传党的路线方针政策，密切联系科技工作者，反映 科技工作者的建议、意见和诉求，维护科技工作者的合法权益，建设有温度、可信赖的科技工作者之家。</w:t>
      </w:r>
    </w:p>
    <w:p>
      <w:pPr>
        <w:numPr>
          <w:ilvl w:val="0"/>
          <w:numId w:val="0"/>
        </w:num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2、开展学术交流，活跃学术思想，倡导学术民主，优化学术环境，促进学科发展。</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3、组织科技工作者开展科技创新，开展科技志愿服务， 参与科学论证和咨询服务，坚定创新自信，着力攻克关键核心技术，加快科学技术成果转化应用，助力创新发展，促进科技创新与经济社会发展深度融合。 </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4、弘扬科学精神，普及科学知识，推广先进技术，传播科学思想，倡导科学方法，捍卫科学尊严，提高全民科学素质。</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5、健全科学共同体的自律功能，推动建立和完善科学研究诚信监督机制，促进科学道德建设，加强科技伦理建设，涵养优良学风，宣传优秀科技工作者，培育科学文化，践行社会主义核心价值观</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6、组织科技工作者参与国家科技战略、规划、布局、政策、法律法规的研究、咨询和制定，参与国家事务的政治协商、科学决策、民主监督工作，建设中国特色高端科技创新智库。</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7、组织学会有序承接科技评估、工程技术领域职业资格认定、技术标准研制、国家科技奖励推荐等政府委托工作或转移 职能。支持地方科学技术协会承接政府的科技类公共服务职能。</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8、注重激发青少年科技兴趣，推进科技人才队伍建设， </w:t>
      </w:r>
    </w:p>
    <w:p>
      <w:pPr>
        <w:bidi w:val="0"/>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eastAsia="zh-CN"/>
        </w:rPr>
        <w:t>造就更多国际一流的科技领军人才和创新团队，培养具有国际竞争力的青年科技人才后备军。表彰奖励优秀科技工作者，举荐科技人才。</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rPr>
        <w:t xml:space="preserve">开展民间国际科学技术交流活动，促进国际科学技术合作，发展同国(境)外科学技术团体和科技工作者的友好交往，为海外科技人才来华创新创业提供服务。 </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10、</w:t>
      </w:r>
      <w:r>
        <w:rPr>
          <w:rFonts w:hint="eastAsia" w:asciiTheme="minorEastAsia" w:hAnsiTheme="minorEastAsia" w:eastAsiaTheme="minorEastAsia" w:cstheme="minorEastAsia"/>
          <w:sz w:val="32"/>
          <w:szCs w:val="32"/>
        </w:rPr>
        <w:t>兴办符合中国科学技术协会宗旨的社会公益性事业。</w:t>
      </w:r>
    </w:p>
    <w:p>
      <w:pPr>
        <w:bidi w:val="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人员情况</w:t>
      </w:r>
    </w:p>
    <w:p>
      <w:pPr>
        <w:bidi w:val="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辰溪县科协是参照公务员法管理、财政全额拨款的正科级单位。现有编制9名，实有人数</w:t>
      </w: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rPr>
        <w:t>人；退休干部2人。内设2部1室（办公室、科学普及部、学会工作部）。二级机构1个，辰溪县科技馆，编制5人，实有人数</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人。</w:t>
      </w:r>
    </w:p>
    <w:p>
      <w:pPr>
        <w:bidi w:val="0"/>
        <w:ind w:firstLine="643" w:firstLineChars="20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（三）部门年度总体工作任务和重点工作任务</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实施“科创中国”辰溪行动。坚持以辰溪工业园为主体，围绕实施“三高四新”战略，继续实施创新驱动发展科技助力工程，联合县委人才办、县科技局推动辰溪县专家工作站认定管理办法出台。加强企业创新服务，依托各企业科协，重点开展科技信息服务，结合学党史，我为群众办实事，帮助企业实现技术成果转化，加快企业自主创新和转型升级。</w:t>
      </w:r>
    </w:p>
    <w:p>
      <w:pPr>
        <w:bidi w:val="0"/>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、实施“科普中国”辰溪行动。一是</w:t>
      </w:r>
      <w:r>
        <w:rPr>
          <w:rFonts w:hint="eastAsia" w:asciiTheme="minorEastAsia" w:hAnsiTheme="minorEastAsia" w:eastAsiaTheme="minorEastAsia" w:cstheme="minorEastAsia"/>
          <w:sz w:val="32"/>
          <w:szCs w:val="32"/>
          <w:lang w:val="en-US" w:eastAsia="zh-CN"/>
        </w:rPr>
        <w:t>着力</w:t>
      </w:r>
      <w:r>
        <w:rPr>
          <w:rFonts w:hint="eastAsia" w:asciiTheme="minorEastAsia" w:hAnsiTheme="minorEastAsia" w:eastAsiaTheme="minorEastAsia" w:cstheme="minorEastAsia"/>
          <w:sz w:val="32"/>
          <w:szCs w:val="32"/>
        </w:rPr>
        <w:t>推广和运用好“科普中国”、“科普湖南”、“数字科普”等平台资源，着力构建科普信息化服务体系。继续打造“科普怀化”“科普辰溪”微信平台，实现科学传播网络体系的内融外扩。加强科普队伍建设，推动科普信息员扩量、盖面、提质，2021年全县科普信息员达到</w:t>
      </w:r>
      <w:r>
        <w:rPr>
          <w:rFonts w:hint="eastAsia" w:asciiTheme="minorEastAsia" w:hAnsiTheme="minorEastAsia" w:eastAsiaTheme="minorEastAsia" w:cstheme="minorEastAsia"/>
          <w:sz w:val="32"/>
          <w:szCs w:val="32"/>
          <w:lang w:val="en-US" w:eastAsia="zh-CN"/>
        </w:rPr>
        <w:t>9500</w:t>
      </w:r>
      <w:r>
        <w:rPr>
          <w:rFonts w:hint="eastAsia" w:asciiTheme="minorEastAsia" w:hAnsiTheme="minorEastAsia" w:eastAsiaTheme="minorEastAsia" w:cstheme="minorEastAsia"/>
          <w:sz w:val="32"/>
          <w:szCs w:val="32"/>
        </w:rPr>
        <w:t>人，实现科普信息员注册人数超过当地人口的2%。开展科普信息传播竞赛，大幅提升科普信息员活跃度，实现人均传播量60次以上，全县传播总量</w:t>
      </w:r>
      <w:r>
        <w:rPr>
          <w:rFonts w:hint="eastAsia" w:asciiTheme="minorEastAsia" w:hAnsiTheme="minorEastAsia" w:eastAsiaTheme="minorEastAsia" w:cstheme="minorEastAsia"/>
          <w:sz w:val="32"/>
          <w:szCs w:val="32"/>
          <w:lang w:val="en-US" w:eastAsia="zh-CN"/>
        </w:rPr>
        <w:t>70</w:t>
      </w:r>
      <w:r>
        <w:rPr>
          <w:rFonts w:hint="eastAsia" w:asciiTheme="minorEastAsia" w:hAnsiTheme="minorEastAsia" w:eastAsiaTheme="minorEastAsia" w:cstheme="minorEastAsia"/>
          <w:sz w:val="32"/>
          <w:szCs w:val="32"/>
        </w:rPr>
        <w:t>万次以上。抓好科技志愿者队伍建设和志愿服务，主动融入新时代文明实践中心建设。二是加强科普场馆建设</w:t>
      </w:r>
      <w:r>
        <w:rPr>
          <w:rFonts w:hint="eastAsia" w:asciiTheme="minorEastAsia" w:hAnsiTheme="minorEastAsia" w:eastAsiaTheme="minorEastAsia" w:cstheme="minorEastAsia"/>
          <w:sz w:val="32"/>
          <w:szCs w:val="32"/>
          <w:lang w:eastAsia="zh-CN"/>
        </w:rPr>
        <w:t>。全面提升县科技馆管理水平和服务质量，丰富馆内展教活动，完善馆内展品等工作，</w:t>
      </w:r>
      <w:r>
        <w:rPr>
          <w:rFonts w:hint="eastAsia" w:asciiTheme="minorEastAsia" w:hAnsiTheme="minorEastAsia" w:eastAsiaTheme="minorEastAsia" w:cstheme="minorEastAsia"/>
          <w:sz w:val="32"/>
          <w:szCs w:val="32"/>
        </w:rPr>
        <w:t>打造</w:t>
      </w:r>
      <w:r>
        <w:rPr>
          <w:rFonts w:hint="eastAsia" w:asciiTheme="minorEastAsia" w:hAnsiTheme="minorEastAsia" w:eastAsiaTheme="minorEastAsia" w:cstheme="minorEastAsia"/>
          <w:sz w:val="32"/>
          <w:szCs w:val="32"/>
          <w:lang w:eastAsia="zh-CN"/>
        </w:rPr>
        <w:t>成</w:t>
      </w:r>
      <w:r>
        <w:rPr>
          <w:rFonts w:hint="eastAsia" w:asciiTheme="minorEastAsia" w:hAnsiTheme="minorEastAsia" w:eastAsiaTheme="minorEastAsia" w:cstheme="minorEastAsia"/>
          <w:sz w:val="32"/>
          <w:szCs w:val="32"/>
        </w:rPr>
        <w:t>提升青少年科学素质和开展科普活动的重要阵地</w:t>
      </w:r>
      <w:r>
        <w:rPr>
          <w:rFonts w:hint="eastAsia" w:asciiTheme="minorEastAsia" w:hAnsiTheme="minorEastAsia" w:eastAsiaTheme="minorEastAsia" w:cstheme="minorEastAsia"/>
          <w:sz w:val="32"/>
          <w:szCs w:val="32"/>
          <w:lang w:eastAsia="zh-CN"/>
        </w:rPr>
        <w:t>；加强一中、思源机器人创客室建设，打造成全县重点科普教育基地</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持续推动</w:t>
      </w:r>
      <w:r>
        <w:rPr>
          <w:rFonts w:hint="eastAsia" w:asciiTheme="minorEastAsia" w:hAnsiTheme="minorEastAsia" w:eastAsiaTheme="minorEastAsia" w:cstheme="minorEastAsia"/>
          <w:sz w:val="32"/>
          <w:szCs w:val="32"/>
          <w:lang w:eastAsia="zh-CN"/>
        </w:rPr>
        <w:t>上级</w:t>
      </w:r>
      <w:r>
        <w:rPr>
          <w:rFonts w:hint="eastAsia" w:asciiTheme="minorEastAsia" w:hAnsiTheme="minorEastAsia" w:eastAsiaTheme="minorEastAsia" w:cstheme="minorEastAsia"/>
          <w:sz w:val="32"/>
          <w:szCs w:val="32"/>
        </w:rPr>
        <w:t>流动科技馆、科普大篷车</w:t>
      </w:r>
      <w:r>
        <w:rPr>
          <w:rFonts w:hint="eastAsia" w:asciiTheme="minorEastAsia" w:hAnsiTheme="minorEastAsia" w:eastAsiaTheme="minorEastAsia" w:cstheme="minorEastAsia"/>
          <w:sz w:val="32"/>
          <w:szCs w:val="32"/>
          <w:lang w:eastAsia="zh-CN"/>
        </w:rPr>
        <w:t>来辰溪巡展。</w:t>
      </w:r>
      <w:r>
        <w:rPr>
          <w:rFonts w:hint="eastAsia" w:asciiTheme="minorEastAsia" w:hAnsiTheme="minorEastAsia" w:eastAsiaTheme="minorEastAsia" w:cstheme="minorEastAsia"/>
          <w:sz w:val="32"/>
          <w:szCs w:val="32"/>
        </w:rPr>
        <w:t>三是着力创新科普工作载体。切实加大向上争取“科技助力乡村振兴”项目争资引项力度，继续实施科技助力乡村振兴工程梯次培育计划，助力乡村振兴战略实施。着力加强县级以上科普基地的创建和认定工作，打造特色品牌科普基地。充分发挥自身职能优势，动员和组织全县广大科技工作者围绕发展现代农业、建设现代农村、培育现代农民的新要求，探索科技服务"三农"的新方法，提高我县农村劳动者科技素质，在促进农业增产、农民增收，推进农村社会经济发展方面奉献科协智慧和力量。四是</w:t>
      </w:r>
      <w:r>
        <w:rPr>
          <w:rFonts w:hint="eastAsia" w:asciiTheme="minorEastAsia" w:hAnsiTheme="minorEastAsia" w:eastAsiaTheme="minorEastAsia" w:cstheme="minorEastAsia"/>
          <w:sz w:val="32"/>
          <w:szCs w:val="32"/>
          <w:lang w:eastAsia="zh-CN"/>
        </w:rPr>
        <w:t>着力开展主题科普活动。组织开展“</w:t>
      </w:r>
      <w:r>
        <w:rPr>
          <w:rFonts w:hint="eastAsia" w:asciiTheme="minorEastAsia" w:hAnsiTheme="minorEastAsia" w:eastAsiaTheme="minorEastAsia" w:cstheme="minorEastAsia"/>
          <w:sz w:val="32"/>
          <w:szCs w:val="32"/>
        </w:rPr>
        <w:t>全国科普日</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全国科技工作者日</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科技</w:t>
      </w:r>
      <w:r>
        <w:rPr>
          <w:rFonts w:hint="eastAsia" w:asciiTheme="minorEastAsia" w:hAnsiTheme="minorEastAsia" w:eastAsiaTheme="minorEastAsia" w:cstheme="minorEastAsia"/>
          <w:sz w:val="32"/>
          <w:szCs w:val="32"/>
        </w:rPr>
        <w:t>三下乡”、</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科技活动周</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防灾减灾</w:t>
      </w:r>
      <w:r>
        <w:rPr>
          <w:rFonts w:hint="eastAsia" w:asciiTheme="minorEastAsia" w:hAnsiTheme="minorEastAsia" w:eastAsiaTheme="minorEastAsia" w:cstheme="minorEastAsia"/>
          <w:sz w:val="32"/>
          <w:szCs w:val="32"/>
          <w:lang w:eastAsia="zh-CN"/>
        </w:rPr>
        <w:t>”、“食品安全”</w:t>
      </w:r>
      <w:r>
        <w:rPr>
          <w:rFonts w:hint="eastAsia" w:asciiTheme="minorEastAsia" w:hAnsiTheme="minorEastAsia" w:eastAsiaTheme="minorEastAsia" w:cstheme="minorEastAsia"/>
          <w:sz w:val="32"/>
          <w:szCs w:val="32"/>
        </w:rPr>
        <w:t>等各项科普品牌活动</w:t>
      </w:r>
      <w:r>
        <w:rPr>
          <w:rFonts w:hint="eastAsia" w:asciiTheme="minorEastAsia" w:hAnsiTheme="minorEastAsia" w:eastAsiaTheme="minorEastAsia" w:cstheme="minorEastAsia"/>
          <w:sz w:val="32"/>
          <w:szCs w:val="32"/>
          <w:lang w:eastAsia="zh-CN"/>
        </w:rPr>
        <w:t>；组织开展</w:t>
      </w:r>
      <w:r>
        <w:rPr>
          <w:rFonts w:hint="eastAsia" w:asciiTheme="minorEastAsia" w:hAnsiTheme="minorEastAsia" w:eastAsiaTheme="minorEastAsia" w:cstheme="minorEastAsia"/>
          <w:sz w:val="32"/>
          <w:szCs w:val="32"/>
        </w:rPr>
        <w:t>青少年科技创新、青少年机器人</w:t>
      </w:r>
      <w:r>
        <w:rPr>
          <w:rFonts w:hint="eastAsia" w:asciiTheme="minorEastAsia" w:hAnsiTheme="minorEastAsia" w:eastAsiaTheme="minorEastAsia" w:cstheme="minorEastAsia"/>
          <w:sz w:val="32"/>
          <w:szCs w:val="32"/>
          <w:lang w:eastAsia="zh-CN"/>
        </w:rPr>
        <w:t>培训和相关竞赛；联合县关公委开展</w:t>
      </w:r>
      <w:r>
        <w:rPr>
          <w:rFonts w:hint="eastAsia" w:asciiTheme="minorEastAsia" w:hAnsiTheme="minorEastAsia" w:eastAsiaTheme="minorEastAsia" w:cstheme="minorEastAsia"/>
          <w:sz w:val="32"/>
          <w:szCs w:val="32"/>
        </w:rPr>
        <w:t>“建党百年颂辉煌・争做时代好少年”主题教育宣讲暨科普教育宣传进校园活动</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引导广大青少年树立爱党爱国的理想信念,传承红色基因,感党恩、听党话、跟党走,爱科学、学科学,争做新时代好少年</w:t>
      </w:r>
      <w:r>
        <w:rPr>
          <w:rFonts w:hint="eastAsia" w:asciiTheme="minorEastAsia" w:hAnsiTheme="minorEastAsia" w:eastAsiaTheme="minorEastAsia" w:cstheme="minorEastAsia"/>
          <w:sz w:val="32"/>
          <w:szCs w:val="32"/>
          <w:lang w:eastAsia="zh-CN"/>
        </w:rPr>
        <w:t>；联合县义工协会开展防</w:t>
      </w:r>
      <w:r>
        <w:rPr>
          <w:rFonts w:hint="eastAsia" w:asciiTheme="minorEastAsia" w:hAnsiTheme="minorEastAsia" w:eastAsiaTheme="minorEastAsia" w:cstheme="minorEastAsia"/>
          <w:sz w:val="32"/>
          <w:szCs w:val="32"/>
        </w:rPr>
        <w:t>溺水</w:t>
      </w:r>
      <w:r>
        <w:rPr>
          <w:rFonts w:hint="eastAsia" w:asciiTheme="minorEastAsia" w:hAnsiTheme="minorEastAsia" w:eastAsiaTheme="minorEastAsia" w:cstheme="minorEastAsia"/>
          <w:sz w:val="32"/>
          <w:szCs w:val="32"/>
          <w:lang w:eastAsia="zh-CN"/>
        </w:rPr>
        <w:t>科普知识宣传等科普进校园活动。五是维护科技工作者合法权益。</w:t>
      </w:r>
      <w:r>
        <w:rPr>
          <w:rFonts w:hint="eastAsia" w:asciiTheme="minorEastAsia" w:hAnsiTheme="minorEastAsia" w:eastAsiaTheme="minorEastAsia" w:cstheme="minorEastAsia"/>
          <w:sz w:val="32"/>
          <w:szCs w:val="32"/>
          <w:lang w:val="en-US" w:eastAsia="zh-CN"/>
        </w:rPr>
        <w:t>开展优秀科技工作者宣传系列活动，组织开展最美科技工作者、优秀科技工作者评选活动、积极组织推荐参加国家和省</w:t>
      </w:r>
      <w:r>
        <w:rPr>
          <w:rFonts w:hint="eastAsia" w:asciiTheme="minorEastAsia" w:hAnsiTheme="minorEastAsia" w:eastAsiaTheme="minorEastAsia" w:cstheme="minorEastAsia"/>
          <w:sz w:val="32"/>
          <w:szCs w:val="32"/>
          <w:lang w:val="en" w:eastAsia="zh-CN"/>
        </w:rPr>
        <w:t>、市</w:t>
      </w:r>
      <w:r>
        <w:rPr>
          <w:rFonts w:hint="eastAsia" w:asciiTheme="minorEastAsia" w:hAnsiTheme="minorEastAsia" w:eastAsiaTheme="minorEastAsia" w:cstheme="minorEastAsia"/>
          <w:sz w:val="32"/>
          <w:szCs w:val="32"/>
          <w:lang w:val="en-US" w:eastAsia="zh-CN"/>
        </w:rPr>
        <w:t>科协系统相关奖项评选工作。</w:t>
      </w:r>
    </w:p>
    <w:p>
      <w:pPr>
        <w:bidi w:val="0"/>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、实施“网络素质大赛”辰溪行动。</w:t>
      </w:r>
      <w:r>
        <w:rPr>
          <w:rFonts w:hint="eastAsia" w:asciiTheme="minorEastAsia" w:hAnsiTheme="minorEastAsia" w:eastAsiaTheme="minorEastAsia" w:cstheme="minorEastAsia"/>
          <w:sz w:val="32"/>
          <w:szCs w:val="32"/>
          <w:lang w:val="en-US" w:eastAsia="zh-CN"/>
        </w:rPr>
        <w:t xml:space="preserve">县科协将整合乡镇科协、县融媒体、县科技、县农业农村局、县总工会、团县委、县妇第五届科学素质网络大赛，引导广大干部群众进一步学习和了解科学知识，掌握基本的科学方法，提升运用科学知识解决实际问题的能力，提高科学素质，推动县溪县全民科学素质工作再上新台阶，确保2021年实现全省公民具备科学素质比例超10%的目标。 </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、利用“科技志愿服务群”，大力推进网络服务平台建设</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开展网上“建群交友”活动，着力将辰溪县科技工作者之家打造成发挥科技人才作用的重要载体、服务创新创业的重要平台。定期召开科技工作交流会议，充分听取科技工作者的意见建议，广泛凝聚科技工作者力量。</w:t>
      </w:r>
    </w:p>
    <w:p>
      <w:pPr>
        <w:bidi w:val="0"/>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eastAsia="zh-CN"/>
        </w:rPr>
        <w:t>（四）部门年度整体收支情况</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1、预算</w:t>
      </w:r>
      <w:r>
        <w:rPr>
          <w:rFonts w:hint="eastAsia" w:asciiTheme="minorEastAsia" w:hAnsiTheme="minorEastAsia" w:eastAsiaTheme="minorEastAsia" w:cstheme="minorEastAsia"/>
          <w:sz w:val="32"/>
          <w:szCs w:val="32"/>
        </w:rPr>
        <w:t>收入情况说明</w:t>
      </w:r>
    </w:p>
    <w:p>
      <w:pPr>
        <w:bidi w:val="0"/>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本年收入合计</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sz w:val="32"/>
          <w:szCs w:val="32"/>
          <w:lang w:val="en-US" w:eastAsia="zh-CN"/>
        </w:rPr>
        <w:t>263.65</w:t>
      </w:r>
      <w:r>
        <w:rPr>
          <w:rFonts w:hint="eastAsia" w:asciiTheme="minorEastAsia" w:hAnsiTheme="minorEastAsia" w:eastAsiaTheme="minorEastAsia" w:cstheme="minorEastAsia"/>
          <w:sz w:val="32"/>
          <w:szCs w:val="32"/>
        </w:rPr>
        <w:t>万元，其中：财政拨款收入</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sz w:val="32"/>
          <w:szCs w:val="32"/>
          <w:lang w:val="en-US" w:eastAsia="zh-CN"/>
        </w:rPr>
        <w:t>263.65</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val="en-US" w:eastAsia="zh-CN"/>
        </w:rPr>
        <w:t>100</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rPr>
        <w:t>%；上级补助收入</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rPr>
        <w:t>万元；事业收入</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rPr>
        <w:t>万元；经营收入</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rPr>
        <w:t>万元%；附属单位上缴收入</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rPr>
        <w:t>万元；其他收入</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rPr>
        <w:t>万元。</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2、预算</w:t>
      </w:r>
      <w:r>
        <w:rPr>
          <w:rFonts w:hint="eastAsia" w:asciiTheme="minorEastAsia" w:hAnsiTheme="minorEastAsia" w:eastAsiaTheme="minorEastAsia" w:cstheme="minorEastAsia"/>
          <w:sz w:val="32"/>
          <w:szCs w:val="32"/>
        </w:rPr>
        <w:t>支出情况说明</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本年支出合计</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val="en-US" w:eastAsia="zh-CN"/>
        </w:rPr>
        <w:t>295.06</w:t>
      </w:r>
      <w:r>
        <w:rPr>
          <w:rFonts w:hint="eastAsia" w:asciiTheme="minorEastAsia" w:hAnsiTheme="minorEastAsia" w:eastAsiaTheme="minorEastAsia" w:cstheme="minorEastAsia"/>
          <w:sz w:val="32"/>
          <w:szCs w:val="32"/>
        </w:rPr>
        <w:t>万元，其中：基本支出</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val="en-US" w:eastAsia="zh-CN"/>
        </w:rPr>
        <w:t>182.06</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val="en-US" w:eastAsia="zh-CN"/>
        </w:rPr>
        <w:t>61.7</w:t>
      </w:r>
      <w:r>
        <w:rPr>
          <w:rFonts w:hint="eastAsia" w:asciiTheme="minorEastAsia" w:hAnsiTheme="minorEastAsia" w:eastAsiaTheme="minorEastAsia" w:cstheme="minorEastAsia"/>
          <w:sz w:val="32"/>
          <w:szCs w:val="32"/>
        </w:rPr>
        <w:t>%；项目支出</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val="en-US" w:eastAsia="zh-CN"/>
        </w:rPr>
        <w:t>113</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val="en-US" w:eastAsia="zh-CN"/>
        </w:rPr>
        <w:t>38.3</w:t>
      </w:r>
      <w:r>
        <w:rPr>
          <w:rFonts w:hint="eastAsia" w:asciiTheme="minorEastAsia" w:hAnsiTheme="minorEastAsia" w:eastAsiaTheme="minorEastAsia" w:cstheme="minorEastAsia"/>
          <w:sz w:val="32"/>
          <w:szCs w:val="32"/>
        </w:rPr>
        <w:t>%；上缴上级支出</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rPr>
        <w:t>万元；经营支出</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rPr>
        <w:t>万元；对附属单位补助支出</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万元。</w:t>
      </w:r>
    </w:p>
    <w:p>
      <w:pPr>
        <w:bidi w:val="0"/>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3、专项资金管理情况</w:t>
      </w:r>
    </w:p>
    <w:p>
      <w:pPr>
        <w:bidi w:val="0"/>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2021年专项资金分为科普专项、科技馆运行费、科技馆免费开放资金共计三项。</w:t>
      </w:r>
      <w:r>
        <w:rPr>
          <w:rFonts w:hint="eastAsia" w:asciiTheme="minorEastAsia" w:hAnsiTheme="minorEastAsia" w:eastAsiaTheme="minorEastAsia" w:cstheme="minorEastAsia"/>
          <w:sz w:val="32"/>
          <w:szCs w:val="32"/>
          <w:lang w:eastAsia="zh-CN"/>
        </w:rPr>
        <w:t>年初由部门提出专项资金使用计划，提交科协党组会议通过，</w:t>
      </w:r>
      <w:r>
        <w:rPr>
          <w:rFonts w:hint="eastAsia" w:asciiTheme="minorEastAsia" w:hAnsiTheme="minorEastAsia" w:eastAsiaTheme="minorEastAsia" w:cstheme="minorEastAsia"/>
          <w:sz w:val="32"/>
          <w:szCs w:val="32"/>
        </w:rPr>
        <w:t>对</w:t>
      </w:r>
      <w:r>
        <w:rPr>
          <w:rFonts w:hint="eastAsia" w:asciiTheme="minorEastAsia" w:hAnsiTheme="minorEastAsia" w:eastAsiaTheme="minorEastAsia" w:cstheme="minorEastAsia"/>
          <w:sz w:val="32"/>
          <w:szCs w:val="32"/>
          <w:lang w:eastAsia="zh-CN"/>
        </w:rPr>
        <w:t>专项资金</w:t>
      </w:r>
      <w:r>
        <w:rPr>
          <w:rFonts w:hint="eastAsia" w:asciiTheme="minorEastAsia" w:hAnsiTheme="minorEastAsia" w:eastAsiaTheme="minorEastAsia" w:cstheme="minorEastAsia"/>
          <w:sz w:val="32"/>
          <w:szCs w:val="32"/>
        </w:rPr>
        <w:t>执行情况和使用情况开展日常跟踪,对发现的问题提出整改意见</w:t>
      </w:r>
      <w:r>
        <w:rPr>
          <w:rFonts w:hint="eastAsia" w:asciiTheme="minorEastAsia" w:hAnsiTheme="minorEastAsia" w:eastAsiaTheme="minorEastAsia" w:cstheme="minorEastAsia"/>
          <w:sz w:val="32"/>
          <w:szCs w:val="32"/>
          <w:lang w:eastAsia="zh-CN"/>
        </w:rPr>
        <w:t>。</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“三公”</w:t>
      </w:r>
      <w:r>
        <w:rPr>
          <w:rFonts w:hint="eastAsia" w:asciiTheme="minorEastAsia" w:hAnsiTheme="minorEastAsia" w:eastAsiaTheme="minorEastAsia" w:cstheme="minorEastAsia"/>
          <w:sz w:val="32"/>
          <w:szCs w:val="32"/>
          <w:lang w:eastAsia="zh-CN"/>
        </w:rPr>
        <w:t>经费</w:t>
      </w:r>
      <w:r>
        <w:rPr>
          <w:rFonts w:hint="eastAsia" w:asciiTheme="minorEastAsia" w:hAnsiTheme="minorEastAsia" w:eastAsiaTheme="minorEastAsia" w:cstheme="minorEastAsia"/>
          <w:sz w:val="32"/>
          <w:szCs w:val="32"/>
        </w:rPr>
        <w:t>支出总体情况说明</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“三公”经费财政拨款支出预算为</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rPr>
        <w:t>万元，支出决算为</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val="en-US" w:eastAsia="zh-CN"/>
        </w:rPr>
        <w:t>1.8</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rPr>
        <w:t>万元，完成预算的</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val="en-US" w:eastAsia="zh-CN"/>
        </w:rPr>
        <w:t>90</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rPr>
        <w:t>%，其中：</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因公出国（境）费支出预算为</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rPr>
        <w:t>万元，支出决算为</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rPr>
        <w:t>万元。</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公务接待费支出预算为</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rPr>
        <w:t>万元，支出决算为</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val="en-US" w:eastAsia="zh-CN"/>
        </w:rPr>
        <w:t>1.8</w:t>
      </w:r>
      <w:r>
        <w:rPr>
          <w:rFonts w:hint="eastAsia" w:asciiTheme="minorEastAsia" w:hAnsiTheme="minorEastAsia" w:eastAsiaTheme="minorEastAsia" w:cstheme="minorEastAsia"/>
          <w:sz w:val="32"/>
          <w:szCs w:val="32"/>
        </w:rPr>
        <w:t>万元，完成预算的</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val="en-US" w:eastAsia="zh-CN"/>
        </w:rPr>
        <w:t>90</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rPr>
        <w:t>%，决算数小于预算数的主要原因是</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响应中共中央厉行节约的文件精神，严控三公经费的支出。</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公务用车购置费及运行维护费支出预算为</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rPr>
        <w:t>万元，支出决算为</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rPr>
        <w:t>万元。</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政府采购</w:t>
      </w:r>
      <w:r>
        <w:rPr>
          <w:rFonts w:hint="eastAsia" w:asciiTheme="minorEastAsia" w:hAnsiTheme="minorEastAsia" w:eastAsiaTheme="minorEastAsia" w:cstheme="minorEastAsia"/>
          <w:sz w:val="32"/>
          <w:szCs w:val="32"/>
          <w:lang w:eastAsia="zh-CN"/>
        </w:rPr>
        <w:t>情况</w:t>
      </w:r>
      <w:r>
        <w:rPr>
          <w:rFonts w:hint="eastAsia" w:asciiTheme="minorEastAsia" w:hAnsiTheme="minorEastAsia" w:eastAsiaTheme="minorEastAsia" w:cstheme="minorEastAsia"/>
          <w:sz w:val="32"/>
          <w:szCs w:val="32"/>
        </w:rPr>
        <w:t>说明</w:t>
      </w:r>
    </w:p>
    <w:p>
      <w:pPr>
        <w:bidi w:val="0"/>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本部门20</w:t>
      </w:r>
      <w:r>
        <w:rPr>
          <w:rFonts w:hint="eastAsia" w:asciiTheme="minorEastAsia" w:hAnsiTheme="minorEastAsia" w:eastAsiaTheme="minorEastAsia" w:cstheme="minorEastAsia"/>
          <w:sz w:val="32"/>
          <w:szCs w:val="32"/>
          <w:lang w:val="en-US" w:eastAsia="zh-CN"/>
        </w:rPr>
        <w:t>21</w:t>
      </w:r>
      <w:r>
        <w:rPr>
          <w:rFonts w:hint="eastAsia" w:asciiTheme="minorEastAsia" w:hAnsiTheme="minorEastAsia" w:eastAsiaTheme="minorEastAsia" w:cstheme="minorEastAsia"/>
          <w:sz w:val="32"/>
          <w:szCs w:val="32"/>
        </w:rPr>
        <w:t>年度</w:t>
      </w:r>
      <w:r>
        <w:rPr>
          <w:rFonts w:hint="eastAsia" w:asciiTheme="minorEastAsia" w:hAnsiTheme="minorEastAsia" w:eastAsiaTheme="minorEastAsia" w:cstheme="minorEastAsia"/>
          <w:sz w:val="32"/>
          <w:szCs w:val="32"/>
          <w:lang w:eastAsia="zh-CN"/>
        </w:rPr>
        <w:t>无</w:t>
      </w:r>
      <w:r>
        <w:rPr>
          <w:rFonts w:hint="eastAsia" w:asciiTheme="minorEastAsia" w:hAnsiTheme="minorEastAsia" w:eastAsiaTheme="minorEastAsia" w:cstheme="minorEastAsia"/>
          <w:sz w:val="32"/>
          <w:szCs w:val="32"/>
        </w:rPr>
        <w:t>政府采购支出</w:t>
      </w:r>
      <w:r>
        <w:rPr>
          <w:rFonts w:hint="eastAsia" w:asciiTheme="minorEastAsia" w:hAnsiTheme="minorEastAsia" w:eastAsiaTheme="minorEastAsia" w:cstheme="minorEastAsia"/>
          <w:sz w:val="32"/>
          <w:szCs w:val="32"/>
          <w:lang w:eastAsia="zh-CN"/>
        </w:rPr>
        <w:t>计划</w:t>
      </w:r>
    </w:p>
    <w:p>
      <w:pPr>
        <w:bidi w:val="0"/>
        <w:ind w:firstLine="321" w:firstLineChars="1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
          <w:bCs/>
          <w:sz w:val="32"/>
          <w:szCs w:val="32"/>
          <w:lang w:val="en-US" w:eastAsia="zh-CN"/>
        </w:rPr>
        <w:t>（五）部门年度整体工作目标任务完成情况</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财政资金支出达到的效果情况 ：</w:t>
      </w:r>
    </w:p>
    <w:p>
      <w:pPr>
        <w:bidi w:val="0"/>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1、科技服务活动精彩纷呈。结合县委、县政府中心工作，把开展科普活动与推乡村振兴、文明城市创建、学党史为群众办实事、疫情防控等重点工作有效结合，紧扣公众需求，全方位、多角度加强民生科普，推动科普服务百姓，惠及民生等活动。聚力办好全国科普日、科技活动周、科技工作者日和科技“三下乡”等重点活动，依托农技推广学会、科普示范基地、未来城科普志愿服务点，针对青少年、农民、社区居民等重点人群，组织开展了形式多样、内容丰富、精彩纷呈的科普活动30余场次；县科协充分发挥科普宣传的优势，组织人员开展疫情防控“敲门行动”，确保本单位网格化管理安全稳定。通过各类志愿服务活动，累计发放各类科普资料6200余份，技术咨询1000余人，参与人次5000余人，活动数量、规模、参与人次、覆盖面均为历年最高，在全县掀起学科学、爱科学、用科学的热潮。     </w:t>
      </w:r>
    </w:p>
    <w:p>
      <w:pPr>
        <w:bidi w:val="0"/>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2、科技助力乡村振兴有实效。</w:t>
      </w:r>
      <w:r>
        <w:rPr>
          <w:rFonts w:hint="eastAsia" w:asciiTheme="minorEastAsia" w:hAnsiTheme="minorEastAsia" w:eastAsiaTheme="minorEastAsia" w:cstheme="minorEastAsia"/>
          <w:sz w:val="32"/>
          <w:szCs w:val="32"/>
        </w:rPr>
        <w:t>今年，</w:t>
      </w:r>
      <w:r>
        <w:rPr>
          <w:rFonts w:hint="eastAsia" w:asciiTheme="minorEastAsia" w:hAnsiTheme="minorEastAsia" w:eastAsiaTheme="minorEastAsia" w:cstheme="minorEastAsia"/>
          <w:sz w:val="32"/>
          <w:szCs w:val="32"/>
          <w:lang w:val="en-US" w:eastAsia="zh-CN"/>
        </w:rPr>
        <w:t>在县委县政府的共同努力下，2021年11月11日，刘少军院士工作室鱼类良种良养示范基地在辰溪县火马冲镇凤凰山生态农业有限公司举行揭牌仪式。12月1日，湖南省农学会与县科协在湖南省农科院举行湖南省农学会辰溪学会服务站建设合作签约仪式，工作站的成立将为辰溪在农业技术指导上引进刘少军、柏连阳2名院士，他们将充分发挥在人才、技术、资源等方面的优势，</w:t>
      </w:r>
      <w:r>
        <w:rPr>
          <w:rFonts w:hint="eastAsia" w:asciiTheme="minorEastAsia" w:hAnsiTheme="minorEastAsia" w:eastAsiaTheme="minorEastAsia" w:cstheme="minorEastAsia"/>
          <w:sz w:val="32"/>
          <w:szCs w:val="32"/>
        </w:rPr>
        <w:t>对于解决</w:t>
      </w:r>
      <w:r>
        <w:rPr>
          <w:rFonts w:hint="eastAsia" w:asciiTheme="minorEastAsia" w:hAnsiTheme="minorEastAsia" w:eastAsiaTheme="minorEastAsia" w:cstheme="minorEastAsia"/>
          <w:sz w:val="32"/>
          <w:szCs w:val="32"/>
          <w:lang w:val="en-US" w:eastAsia="zh-CN"/>
        </w:rPr>
        <w:t>我县</w:t>
      </w:r>
      <w:r>
        <w:rPr>
          <w:rFonts w:hint="eastAsia" w:asciiTheme="minorEastAsia" w:hAnsiTheme="minorEastAsia" w:eastAsiaTheme="minorEastAsia" w:cstheme="minorEastAsia"/>
          <w:sz w:val="32"/>
          <w:szCs w:val="32"/>
        </w:rPr>
        <w:t>农村缺信息、缺人才、缺技术现状，提高农民科学素质，发展现代农业，促进农村经济社会发展具有重要意义。</w:t>
      </w:r>
      <w:r>
        <w:rPr>
          <w:rFonts w:hint="eastAsia" w:asciiTheme="minorEastAsia" w:hAnsiTheme="minorEastAsia" w:eastAsiaTheme="minorEastAsia" w:cstheme="minorEastAsia"/>
          <w:sz w:val="32"/>
          <w:szCs w:val="32"/>
          <w:lang w:val="en-US" w:eastAsia="zh-CN"/>
        </w:rPr>
        <w:t>同时，县科协</w:t>
      </w:r>
      <w:r>
        <w:rPr>
          <w:rFonts w:hint="eastAsia" w:asciiTheme="minorEastAsia" w:hAnsiTheme="minorEastAsia" w:eastAsiaTheme="minorEastAsia" w:cstheme="minorEastAsia"/>
          <w:sz w:val="32"/>
          <w:szCs w:val="32"/>
        </w:rPr>
        <w:t>积极做好</w:t>
      </w:r>
      <w:r>
        <w:rPr>
          <w:rFonts w:hint="eastAsia" w:asciiTheme="minorEastAsia" w:hAnsiTheme="minorEastAsia" w:eastAsiaTheme="minorEastAsia" w:cstheme="minorEastAsia"/>
          <w:sz w:val="32"/>
          <w:szCs w:val="32"/>
          <w:lang w:val="en-US" w:eastAsia="zh-CN"/>
        </w:rPr>
        <w:t>各学</w:t>
      </w:r>
      <w:r>
        <w:rPr>
          <w:rFonts w:hint="eastAsia" w:asciiTheme="minorEastAsia" w:hAnsiTheme="minorEastAsia" w:eastAsiaTheme="minorEastAsia" w:cstheme="minorEastAsia"/>
          <w:sz w:val="32"/>
          <w:szCs w:val="32"/>
        </w:rPr>
        <w:t>会的指导规范工作</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加强和提高</w:t>
      </w:r>
      <w:r>
        <w:rPr>
          <w:rFonts w:hint="eastAsia" w:asciiTheme="minorEastAsia" w:hAnsiTheme="minorEastAsia" w:eastAsiaTheme="minorEastAsia" w:cstheme="minorEastAsia"/>
          <w:sz w:val="32"/>
          <w:szCs w:val="32"/>
          <w:lang w:val="en-US" w:eastAsia="zh-CN"/>
        </w:rPr>
        <w:t>学</w:t>
      </w:r>
      <w:r>
        <w:rPr>
          <w:rFonts w:hint="eastAsia" w:asciiTheme="minorEastAsia" w:hAnsiTheme="minorEastAsia" w:eastAsiaTheme="minorEastAsia" w:cstheme="minorEastAsia"/>
          <w:sz w:val="32"/>
          <w:szCs w:val="32"/>
        </w:rPr>
        <w:t>会的管理工作，</w:t>
      </w:r>
      <w:r>
        <w:rPr>
          <w:rFonts w:hint="eastAsia" w:asciiTheme="minorEastAsia" w:hAnsiTheme="minorEastAsia" w:eastAsiaTheme="minorEastAsia" w:cstheme="minorEastAsia"/>
          <w:sz w:val="32"/>
          <w:szCs w:val="32"/>
          <w:lang w:val="en-US" w:eastAsia="zh-CN"/>
        </w:rPr>
        <w:t>确保我县各学</w:t>
      </w:r>
      <w:r>
        <w:rPr>
          <w:rFonts w:hint="eastAsia" w:asciiTheme="minorEastAsia" w:hAnsiTheme="minorEastAsia" w:eastAsiaTheme="minorEastAsia" w:cstheme="minorEastAsia"/>
          <w:sz w:val="32"/>
          <w:szCs w:val="32"/>
        </w:rPr>
        <w:t>会</w:t>
      </w:r>
      <w:r>
        <w:rPr>
          <w:rFonts w:hint="eastAsia" w:asciiTheme="minorEastAsia" w:hAnsiTheme="minorEastAsia" w:eastAsiaTheme="minorEastAsia" w:cstheme="minorEastAsia"/>
          <w:sz w:val="32"/>
          <w:szCs w:val="32"/>
          <w:lang w:val="en-US" w:eastAsia="zh-CN"/>
        </w:rPr>
        <w:t>能正常</w:t>
      </w:r>
      <w:r>
        <w:rPr>
          <w:rFonts w:hint="eastAsia" w:asciiTheme="minorEastAsia" w:hAnsiTheme="minorEastAsia" w:eastAsiaTheme="minorEastAsia" w:cstheme="minorEastAsia"/>
          <w:sz w:val="32"/>
          <w:szCs w:val="32"/>
        </w:rPr>
        <w:t>运行和发展。</w:t>
      </w:r>
      <w:r>
        <w:rPr>
          <w:rFonts w:hint="eastAsia" w:asciiTheme="minorEastAsia" w:hAnsiTheme="minorEastAsia" w:eastAsiaTheme="minorEastAsia" w:cstheme="minorEastAsia"/>
          <w:sz w:val="32"/>
          <w:szCs w:val="32"/>
          <w:lang w:val="en-US" w:eastAsia="zh-CN"/>
        </w:rPr>
        <w:t>今年初以来，县科协就注重科技农业后备力量的培选工作。通过各学会、乡镇科协推荐，经县科协现场考察，评选出1个县级学会能力提升助力乡村振兴建设站、2个农村科普示范基地和10个科技示范户。通过示范基地建设和科技示范户以点带面的作用，有效整合资源、拓宽培训渠道、加大面向农民实用技术的培训</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在促进农村科技进步、农民增收致富、助力乡村振兴、带动农村经济社会发展等方面发挥了重要作用。动举办各类培训达80余场次，人数达4100余人。同时，县科协还对全县的科技工作者进行了评选工作，共评选出15名先进科技工作者，从而激发他们热爱本职，服务基层的信心，为辰溪农业技术储备人才</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 xml:space="preserve"> </w:t>
      </w:r>
    </w:p>
    <w:p>
      <w:pPr>
        <w:bidi w:val="0"/>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3、科技志愿活动助力科学素质提升。</w:t>
      </w:r>
      <w:r>
        <w:rPr>
          <w:rFonts w:hint="eastAsia" w:asciiTheme="minorEastAsia" w:hAnsiTheme="minorEastAsia" w:eastAsiaTheme="minorEastAsia" w:cstheme="minorEastAsia"/>
          <w:sz w:val="32"/>
          <w:szCs w:val="32"/>
        </w:rPr>
        <w:t>针对</w:t>
      </w:r>
      <w:r>
        <w:rPr>
          <w:rFonts w:hint="eastAsia" w:asciiTheme="minorEastAsia" w:hAnsiTheme="minorEastAsia" w:eastAsiaTheme="minorEastAsia" w:cstheme="minorEastAsia"/>
          <w:sz w:val="32"/>
          <w:szCs w:val="32"/>
          <w:lang w:val="en-US" w:eastAsia="zh-CN"/>
        </w:rPr>
        <w:t>辰溪</w:t>
      </w:r>
      <w:r>
        <w:rPr>
          <w:rFonts w:hint="eastAsia" w:asciiTheme="minorEastAsia" w:hAnsiTheme="minorEastAsia" w:eastAsiaTheme="minorEastAsia" w:cstheme="minorEastAsia"/>
          <w:sz w:val="32"/>
          <w:szCs w:val="32"/>
        </w:rPr>
        <w:t>县青少年科技教育存在的基础薄弱、投入不足、人才匮乏等问题，县科协</w:t>
      </w:r>
      <w:r>
        <w:rPr>
          <w:rFonts w:hint="eastAsia" w:asciiTheme="minorEastAsia" w:hAnsiTheme="minorEastAsia" w:eastAsiaTheme="minorEastAsia" w:cstheme="minorEastAsia"/>
          <w:sz w:val="32"/>
          <w:szCs w:val="32"/>
          <w:lang w:val="en-US" w:eastAsia="zh-CN"/>
        </w:rPr>
        <w:t>深入学校、社区、企业</w:t>
      </w:r>
      <w:r>
        <w:rPr>
          <w:rFonts w:hint="eastAsia" w:asciiTheme="minorEastAsia" w:hAnsiTheme="minorEastAsia" w:eastAsiaTheme="minorEastAsia" w:cstheme="minorEastAsia"/>
          <w:sz w:val="32"/>
          <w:szCs w:val="32"/>
        </w:rPr>
        <w:t>开展</w:t>
      </w:r>
      <w:r>
        <w:rPr>
          <w:rFonts w:hint="eastAsia" w:asciiTheme="minorEastAsia" w:hAnsiTheme="minorEastAsia" w:eastAsiaTheme="minorEastAsia" w:cstheme="minorEastAsia"/>
          <w:sz w:val="32"/>
          <w:szCs w:val="32"/>
          <w:lang w:val="en-US" w:eastAsia="zh-CN"/>
        </w:rPr>
        <w:t>科技志愿服务</w:t>
      </w:r>
      <w:r>
        <w:rPr>
          <w:rFonts w:hint="eastAsia" w:asciiTheme="minorEastAsia" w:hAnsiTheme="minorEastAsia" w:eastAsiaTheme="minorEastAsia" w:cstheme="minorEastAsia"/>
          <w:sz w:val="32"/>
          <w:szCs w:val="32"/>
        </w:rPr>
        <w:t>活动，提高青少年</w:t>
      </w:r>
      <w:r>
        <w:rPr>
          <w:rFonts w:hint="eastAsia" w:asciiTheme="minorEastAsia" w:hAnsiTheme="minorEastAsia" w:eastAsiaTheme="minorEastAsia" w:cstheme="minorEastAsia"/>
          <w:sz w:val="32"/>
          <w:szCs w:val="32"/>
          <w:lang w:val="en-US" w:eastAsia="zh-CN"/>
        </w:rPr>
        <w:t>学生</w:t>
      </w:r>
      <w:r>
        <w:rPr>
          <w:rFonts w:hint="eastAsia" w:asciiTheme="minorEastAsia" w:hAnsiTheme="minorEastAsia" w:eastAsiaTheme="minorEastAsia" w:cstheme="minorEastAsia"/>
          <w:sz w:val="32"/>
          <w:szCs w:val="32"/>
        </w:rPr>
        <w:t>的科学兴趣</w:t>
      </w:r>
      <w:r>
        <w:rPr>
          <w:rFonts w:hint="eastAsia" w:asciiTheme="minorEastAsia" w:hAnsiTheme="minorEastAsia" w:eastAsiaTheme="minorEastAsia" w:cstheme="minorEastAsia"/>
          <w:sz w:val="32"/>
          <w:szCs w:val="32"/>
          <w:lang w:val="en-US" w:eastAsia="zh-CN"/>
        </w:rPr>
        <w:t>和企业</w:t>
      </w:r>
      <w:r>
        <w:rPr>
          <w:rFonts w:hint="eastAsia" w:asciiTheme="minorEastAsia" w:hAnsiTheme="minorEastAsia" w:eastAsiaTheme="minorEastAsia" w:cstheme="minorEastAsia"/>
          <w:sz w:val="32"/>
          <w:szCs w:val="32"/>
        </w:rPr>
        <w:t>创</w:t>
      </w:r>
      <w:r>
        <w:rPr>
          <w:rFonts w:hint="eastAsia" w:asciiTheme="minorEastAsia" w:hAnsiTheme="minorEastAsia" w:eastAsiaTheme="minorEastAsia" w:cstheme="minorEastAsia"/>
          <w:sz w:val="32"/>
          <w:szCs w:val="32"/>
          <w:lang w:val="en-US" w:eastAsia="zh-CN"/>
        </w:rPr>
        <w:t>新发展的</w:t>
      </w:r>
      <w:r>
        <w:rPr>
          <w:rFonts w:hint="eastAsia" w:asciiTheme="minorEastAsia" w:hAnsiTheme="minorEastAsia" w:eastAsiaTheme="minorEastAsia" w:cstheme="minorEastAsia"/>
          <w:sz w:val="32"/>
          <w:szCs w:val="32"/>
        </w:rPr>
        <w:t>能力。</w:t>
      </w:r>
      <w:r>
        <w:rPr>
          <w:rFonts w:hint="eastAsia" w:asciiTheme="minorEastAsia" w:hAnsiTheme="minorEastAsia" w:eastAsiaTheme="minorEastAsia" w:cstheme="minorEastAsia"/>
          <w:sz w:val="32"/>
          <w:szCs w:val="32"/>
          <w:lang w:val="en-US" w:eastAsia="zh-CN"/>
        </w:rPr>
        <w:t>一是</w:t>
      </w:r>
      <w:r>
        <w:rPr>
          <w:rFonts w:hint="eastAsia" w:asciiTheme="minorEastAsia" w:hAnsiTheme="minorEastAsia" w:eastAsiaTheme="minorEastAsia" w:cstheme="minorEastAsia"/>
          <w:sz w:val="32"/>
          <w:szCs w:val="32"/>
        </w:rPr>
        <w:t>联合</w:t>
      </w:r>
      <w:r>
        <w:rPr>
          <w:rFonts w:hint="eastAsia" w:asciiTheme="minorEastAsia" w:hAnsiTheme="minorEastAsia" w:eastAsiaTheme="minorEastAsia" w:cstheme="minorEastAsia"/>
          <w:sz w:val="32"/>
          <w:szCs w:val="32"/>
          <w:lang w:val="en-US" w:eastAsia="zh-CN"/>
        </w:rPr>
        <w:t>县宣传部、县教育局</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县关工委等部门，</w:t>
      </w:r>
      <w:r>
        <w:rPr>
          <w:rFonts w:hint="eastAsia" w:asciiTheme="minorEastAsia" w:hAnsiTheme="minorEastAsia" w:eastAsiaTheme="minorEastAsia" w:cstheme="minorEastAsia"/>
          <w:sz w:val="32"/>
          <w:szCs w:val="32"/>
        </w:rPr>
        <w:t>开展“</w:t>
      </w:r>
      <w:r>
        <w:rPr>
          <w:rFonts w:hint="eastAsia" w:asciiTheme="minorEastAsia" w:hAnsiTheme="minorEastAsia" w:eastAsiaTheme="minorEastAsia" w:cstheme="minorEastAsia"/>
          <w:sz w:val="32"/>
          <w:szCs w:val="32"/>
          <w:lang w:val="en-US" w:eastAsia="zh-CN"/>
        </w:rPr>
        <w:t>建党百年颂辉煌˙争做时代好少年”</w:t>
      </w:r>
      <w:r>
        <w:rPr>
          <w:rFonts w:hint="eastAsia" w:asciiTheme="minorEastAsia" w:hAnsiTheme="minorEastAsia" w:eastAsiaTheme="minorEastAsia" w:cstheme="minorEastAsia"/>
          <w:sz w:val="32"/>
          <w:szCs w:val="32"/>
        </w:rPr>
        <w:t>暨科技</w:t>
      </w:r>
      <w:r>
        <w:rPr>
          <w:rFonts w:hint="eastAsia" w:asciiTheme="minorEastAsia" w:hAnsiTheme="minorEastAsia" w:eastAsiaTheme="minorEastAsia" w:cstheme="minorEastAsia"/>
          <w:sz w:val="32"/>
          <w:szCs w:val="32"/>
          <w:lang w:val="en-US" w:eastAsia="zh-CN"/>
        </w:rPr>
        <w:t>进校园科普宣传活动，县科协以此为契机，2021年4月到10月，先后到辰溪二中、芙蓉学校、明德学校、龙头庵学校、大水田学校等13所学校开展“学党史  我为群众办实事”科技进校园活动</w:t>
      </w:r>
      <w:r>
        <w:rPr>
          <w:rFonts w:hint="eastAsia" w:asciiTheme="minorEastAsia" w:hAnsiTheme="minorEastAsia" w:eastAsiaTheme="minorEastAsia" w:cstheme="minorEastAsia"/>
          <w:sz w:val="32"/>
          <w:szCs w:val="32"/>
        </w:rPr>
        <w:t>，让更多孩子尤其是</w:t>
      </w:r>
      <w:r>
        <w:rPr>
          <w:rFonts w:hint="eastAsia" w:asciiTheme="minorEastAsia" w:hAnsiTheme="minorEastAsia" w:eastAsiaTheme="minorEastAsia" w:cstheme="minorEastAsia"/>
          <w:sz w:val="32"/>
          <w:szCs w:val="32"/>
          <w:lang w:val="en-US" w:eastAsia="zh-CN"/>
        </w:rPr>
        <w:t>边远山区的学生</w:t>
      </w:r>
      <w:r>
        <w:rPr>
          <w:rFonts w:hint="eastAsia" w:asciiTheme="minorEastAsia" w:hAnsiTheme="minorEastAsia" w:eastAsiaTheme="minorEastAsia" w:cstheme="minorEastAsia"/>
          <w:sz w:val="32"/>
          <w:szCs w:val="32"/>
        </w:rPr>
        <w:t>饱尝</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科普大餐</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二是县科协、科技馆、老年科协联合县公安局反电诈中心针对老年生活开展“智慧助老预防电信诈骗，健康知识关爱老年生活”为社区40余名老年人进行预防电信网络诈骗的培训，通过志愿者们的讲解增强了人们对健康重要性的认识以及爱护身体、呵护健康的意识，发放了防范电信网络诈骗宣传手册和科学养生保健科普读本80余册。三是紧紧围绕服务发展、服务企业的要求，以“学党史  我为群众办实事”为主要内容，深入开展“我为企业解难题”志愿服务活动。县科协主席张玲深入湖南贝尔动漫、湖南宝晖科技公司了解情况，积极主动联系省市科协及各级学会专家为2个企业解决实际难题3个，引进技术咨询学会1个，在一定程度上缓解了企业人才难题。四是积极开展入驻“科创中国˙湖南中心站”推广应用，组织企业、学会、乡镇科协入驻“科创中国”服务平台，先后共完成100余次企业信息需求和组织入驻，打通了辰溪各企业与全国各企业的桥梁。通过“学党史  我为群众办实事”主题活动，科协组织进一步畅通科技服务学校、企业“最后一公里”，让党的旗帜在生产一线高高飘扬。</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4、青少年科技创新工作成绩喜人。按照省、市科协的安排，县科协与县教育局联合发文，在全县中小学组织学生参加全国青少年科技创新大赛，经过挑选，选送市科协参赛的科幻画、科技实验作品120（幅）件，辰溪第一中学、辰溪思源实验学校获青少年科技创新大赛一等奖，辰阳明德小学青少年科技创新成果奖二等奖，熊首山、船溪学校小学青少年科技创新大赛三等奖，熊首山学校、明德小学、大水田学校、龙泉岩学校分别获得青少年科幻画一.二.三等奖，明德小学米庆时老师被评为优秀科技教师。辰溪县第一中学舒孝和老师制作的孟德尔遗传定律模拟器入围湖南省科技辅导教师作品项目名单。</w:t>
      </w:r>
      <w:r>
        <w:rPr>
          <w:rFonts w:hint="eastAsia" w:asciiTheme="minorEastAsia" w:hAnsiTheme="minorEastAsia" w:eastAsiaTheme="minorEastAsia" w:cstheme="minorEastAsia"/>
          <w:sz w:val="32"/>
          <w:szCs w:val="32"/>
        </w:rPr>
        <w:t>这些活动对培养青少年的创新精神和实践能力，不断提高青少年的科学文化素质，推动广大青少年积极参与科技活动起到了重要的作用。</w:t>
      </w:r>
    </w:p>
    <w:p>
      <w:pPr>
        <w:bidi w:val="0"/>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5、科技馆工作深受好评。2021年，在县委县政府的指导下，在县科协的带领下，受到多方的关注，不论从人员管理、设备设施、馆内活动、户外展品等方面都作了新调整，让科技馆活动更加合理、更加丰富，参观人数逐年上涨，品牌意识逐步形成。县科技馆坚持做到：一是加强组织领导，人员合理调配，不断充实力量，今年4月份通过面向全社会招募了2名年轻人员进入科技馆工作，为科技馆注入新的活力。二是完善规章制度，加强监督，首先是对科技馆内容部人员上岗考核，对新进来的2名人员进行了岗前培训和科普讲解考核，再是要求科技馆工作人员能熟练掌握应急突发事件。先后有省市领导、各级科协兄弟单位多次前来参观交流。</w:t>
      </w:r>
    </w:p>
    <w:p>
      <w:pPr>
        <w:bidi w:val="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为充分发挥科技馆科普展教功能，更好的为经济社会发展服务、为提高全民科学素质服务、为学校科技教育服务，我馆举办了一系列形式多样的科普活动，辰溪思源、城北小学、博雅实验学校、康乐幼儿园、阳光幼儿园、辰溪特殊学校等20余所学样组织学生到科技馆参观，全年接待散客44000余人，预约参观30000余人。并与县关工委、县教育局、辰溪义工、老年科协、网信办、防电诈办等部门建立合作关系</w:t>
      </w:r>
      <w:r>
        <w:rPr>
          <w:rFonts w:hint="eastAsia" w:asciiTheme="minorEastAsia" w:hAnsiTheme="minorEastAsia" w:eastAsiaTheme="minorEastAsia" w:cstheme="minorEastAsia"/>
          <w:sz w:val="32"/>
          <w:szCs w:val="32"/>
        </w:rPr>
        <w:t>，深入乡镇</w:t>
      </w:r>
      <w:r>
        <w:rPr>
          <w:rFonts w:hint="eastAsia" w:asciiTheme="minorEastAsia" w:hAnsiTheme="minorEastAsia" w:eastAsiaTheme="minorEastAsia" w:cstheme="minorEastAsia"/>
          <w:sz w:val="32"/>
          <w:szCs w:val="32"/>
          <w:lang w:val="en-US" w:eastAsia="zh-CN"/>
        </w:rPr>
        <w:t>学校</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通过</w:t>
      </w:r>
      <w:r>
        <w:rPr>
          <w:rFonts w:hint="eastAsia" w:asciiTheme="minorEastAsia" w:hAnsiTheme="minorEastAsia" w:eastAsiaTheme="minorEastAsia" w:cstheme="minorEastAsia"/>
          <w:sz w:val="32"/>
          <w:szCs w:val="32"/>
        </w:rPr>
        <w:t>科普展览、科技咨询、科普讲座</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机器人表演</w:t>
      </w:r>
      <w:r>
        <w:rPr>
          <w:rFonts w:hint="eastAsia" w:asciiTheme="minorEastAsia" w:hAnsiTheme="minorEastAsia" w:eastAsiaTheme="minorEastAsia" w:cstheme="minorEastAsia"/>
          <w:sz w:val="32"/>
          <w:szCs w:val="32"/>
        </w:rPr>
        <w:t>等群众喜闻乐见的形式开展科普宣传，送科技下乡。</w:t>
      </w:r>
      <w:r>
        <w:rPr>
          <w:rFonts w:hint="eastAsia" w:asciiTheme="minorEastAsia" w:hAnsiTheme="minorEastAsia" w:eastAsiaTheme="minorEastAsia" w:cstheme="minorEastAsia"/>
          <w:sz w:val="32"/>
          <w:szCs w:val="32"/>
          <w:lang w:val="en-US" w:eastAsia="zh-CN"/>
        </w:rPr>
        <w:t>惠</w:t>
      </w:r>
      <w:r>
        <w:rPr>
          <w:rFonts w:hint="eastAsia" w:asciiTheme="minorEastAsia" w:hAnsiTheme="minorEastAsia" w:eastAsiaTheme="minorEastAsia" w:cstheme="minorEastAsia"/>
          <w:sz w:val="32"/>
          <w:szCs w:val="32"/>
        </w:rPr>
        <w:t>普群众达</w:t>
      </w:r>
      <w:r>
        <w:rPr>
          <w:rFonts w:hint="eastAsia" w:asciiTheme="minorEastAsia" w:hAnsiTheme="minorEastAsia" w:eastAsiaTheme="minorEastAsia" w:cstheme="minorEastAsia"/>
          <w:sz w:val="32"/>
          <w:szCs w:val="32"/>
          <w:lang w:val="en-US" w:eastAsia="zh-CN"/>
        </w:rPr>
        <w:t>72</w:t>
      </w:r>
      <w:r>
        <w:rPr>
          <w:rFonts w:hint="eastAsia" w:asciiTheme="minorEastAsia" w:hAnsiTheme="minorEastAsia" w:eastAsiaTheme="minorEastAsia" w:cstheme="minorEastAsia"/>
          <w:sz w:val="32"/>
          <w:szCs w:val="32"/>
        </w:rPr>
        <w:t>00余人，发放科普资料、5000份（册）。</w:t>
      </w:r>
      <w:r>
        <w:rPr>
          <w:rFonts w:hint="eastAsia" w:asciiTheme="minorEastAsia" w:hAnsiTheme="minorEastAsia" w:eastAsiaTheme="minorEastAsia" w:cstheme="minorEastAsia"/>
          <w:sz w:val="32"/>
          <w:szCs w:val="32"/>
          <w:lang w:val="en-US" w:eastAsia="zh-CN"/>
        </w:rPr>
        <w:t>这些活动为广大群众搭建了一个学习交流的平台，得到了广大群众的普遍喜爱和好评。为了使科技馆与学校科普教育有效衔接，延伸其科普功能，为青少年搭建一个学习交流的平台，促进科学与教育的有机结合，县科技馆通过</w:t>
      </w:r>
      <w:r>
        <w:rPr>
          <w:rFonts w:hint="eastAsia" w:asciiTheme="minorEastAsia" w:hAnsiTheme="minorEastAsia" w:eastAsiaTheme="minorEastAsia" w:cstheme="minorEastAsia"/>
          <w:sz w:val="32"/>
          <w:szCs w:val="32"/>
        </w:rPr>
        <w:t>科技</w:t>
      </w:r>
      <w:r>
        <w:rPr>
          <w:rFonts w:hint="eastAsia" w:asciiTheme="minorEastAsia" w:hAnsiTheme="minorEastAsia" w:eastAsiaTheme="minorEastAsia" w:cstheme="minorEastAsia"/>
          <w:sz w:val="32"/>
          <w:szCs w:val="32"/>
          <w:lang w:val="en-US" w:eastAsia="zh-CN"/>
        </w:rPr>
        <w:t>进校园科普宣传活动，来到辰溪二中、思源、明德、芙蓉、龙头庵、大水田等13所学校开展科技馆进校园活动，开展志愿服务活动30余场次，志愿者通过科普讲解、智能机器人表演、飞机航模表演等生动有趣的展品为学生们带去丰盛的“科技大餐”，整个活动</w:t>
      </w:r>
      <w:r>
        <w:rPr>
          <w:rFonts w:hint="eastAsia" w:asciiTheme="minorEastAsia" w:hAnsiTheme="minorEastAsia" w:eastAsiaTheme="minorEastAsia" w:cstheme="minorEastAsia"/>
          <w:sz w:val="32"/>
          <w:szCs w:val="32"/>
        </w:rPr>
        <w:t>参与师生</w:t>
      </w:r>
      <w:r>
        <w:rPr>
          <w:rFonts w:hint="eastAsia" w:asciiTheme="minorEastAsia" w:hAnsiTheme="minorEastAsia" w:eastAsiaTheme="minorEastAsia" w:cstheme="minorEastAsia"/>
          <w:sz w:val="32"/>
          <w:szCs w:val="32"/>
          <w:lang w:val="en-US" w:eastAsia="zh-CN"/>
        </w:rPr>
        <w:t>达130</w:t>
      </w:r>
      <w:r>
        <w:rPr>
          <w:rFonts w:hint="eastAsia" w:asciiTheme="minorEastAsia" w:hAnsiTheme="minorEastAsia" w:eastAsiaTheme="minorEastAsia" w:cstheme="minorEastAsia"/>
          <w:sz w:val="32"/>
          <w:szCs w:val="32"/>
        </w:rPr>
        <w:t>00余人，</w:t>
      </w:r>
      <w:r>
        <w:rPr>
          <w:rFonts w:hint="eastAsia" w:asciiTheme="minorEastAsia" w:hAnsiTheme="minorEastAsia" w:eastAsiaTheme="minorEastAsia" w:cstheme="minorEastAsia"/>
          <w:sz w:val="32"/>
          <w:szCs w:val="32"/>
          <w:lang w:val="en-US" w:eastAsia="zh-CN"/>
        </w:rPr>
        <w:t>发放科普小制作600余份、各类科普读本、</w:t>
      </w:r>
      <w:r>
        <w:rPr>
          <w:rFonts w:hint="eastAsia" w:asciiTheme="minorEastAsia" w:hAnsiTheme="minorEastAsia" w:eastAsiaTheme="minorEastAsia" w:cstheme="minorEastAsia"/>
          <w:sz w:val="32"/>
          <w:szCs w:val="32"/>
        </w:rPr>
        <w:t>科普图书近</w:t>
      </w:r>
      <w:r>
        <w:rPr>
          <w:rFonts w:hint="eastAsia" w:asciiTheme="minorEastAsia" w:hAnsiTheme="minorEastAsia" w:eastAsiaTheme="minorEastAsia" w:cstheme="minorEastAsia"/>
          <w:sz w:val="32"/>
          <w:szCs w:val="32"/>
          <w:lang w:val="en-US" w:eastAsia="zh-CN"/>
        </w:rPr>
        <w:t xml:space="preserve">15000余册；在全国科普日活动期间，县科技馆，在市科协、会同科协、洪江科协等兄弟单位的大力协助下，科协大篷车开进了火马冲学校、锦滨等多所中小学开展“红色百年路  科普万里行”活动，共展出展项80余件、展板20余块，组织了近4000名师生参加活动；同时，县科协、科技馆在未来城小区设立科普志愿服务点和科普书屋，与华辰物业共同开设“四点半”课堂，科技志愿者不定期到科普志愿服务点开展科技进社区活动，先后开展志愿服务活动6次，参加人数400余人，发放科普资料、宣传册500余份，深受社区居民喜欢，得到了社会各界的认可。科技馆通过开展“双进”活动为广大青少年学生送上丰富、有趣的科普知识大餐，让学生近距离感受科技带来的无穷魅力，深受群众和广大青少年学生的欢迎。   </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6、智能化教育深受好评。为进一步拓宽科普宣传拓展学术交流平台，让广大市民更好地了解科普知识、丰富课堂活动，填补我县多年来机器人比赛无队可比的情况，今年3月，县科协馆通过进出去引进来的理念，我们组织人员先后到杭州、合肥、长沙等科技公司开展调研，创办了县一中机器人创客、思源学校机器人创客，县科技馆充分发挥阵地优势，暑假期间在创客空间开办了第一届机器人培训班，通过各方面努力，共培育出50余名机器人操作苗子，并在省、市举办的机器大赛中取得，省三等奖1个，市一等奖1个，二等奖2个，三等奖3个。在2021湖南中小学信息技术创新与实践大赛中获得二等奖1个、三等奖1个。通过科技进校园活动，科技志愿者通过课堂讲解，知识提问、动手制作，为学生们带去小台灯、小风扇、小汽车等多种科普制作作品，从而拓展学生课堂读书平台，在志愿者的讲解下，让广大学生更好地了解科普知识和工作原理，县科协馆先后为8个学校，近1000学生送去科普小制作。机器人培训和科普小制作课堂的开展更大程度上</w:t>
      </w:r>
      <w:r>
        <w:rPr>
          <w:rFonts w:hint="eastAsia" w:asciiTheme="minorEastAsia" w:hAnsiTheme="minorEastAsia" w:eastAsiaTheme="minorEastAsia" w:cstheme="minorEastAsia"/>
          <w:sz w:val="32"/>
          <w:szCs w:val="32"/>
        </w:rPr>
        <w:t>激发了</w:t>
      </w:r>
      <w:r>
        <w:rPr>
          <w:rFonts w:hint="eastAsia" w:asciiTheme="minorEastAsia" w:hAnsiTheme="minorEastAsia" w:eastAsiaTheme="minorEastAsia" w:cstheme="minorEastAsia"/>
          <w:sz w:val="32"/>
          <w:szCs w:val="32"/>
          <w:lang w:val="en-US" w:eastAsia="zh-CN"/>
        </w:rPr>
        <w:t>学生们</w:t>
      </w:r>
      <w:r>
        <w:rPr>
          <w:rFonts w:hint="eastAsia" w:asciiTheme="minorEastAsia" w:hAnsiTheme="minorEastAsia" w:eastAsiaTheme="minorEastAsia" w:cstheme="minorEastAsia"/>
          <w:sz w:val="32"/>
          <w:szCs w:val="32"/>
        </w:rPr>
        <w:t>爱科学、学科学、用科学的热情，</w:t>
      </w:r>
      <w:r>
        <w:rPr>
          <w:rFonts w:hint="eastAsia" w:asciiTheme="minorEastAsia" w:hAnsiTheme="minorEastAsia" w:eastAsiaTheme="minorEastAsia" w:cstheme="minorEastAsia"/>
          <w:sz w:val="32"/>
          <w:szCs w:val="32"/>
          <w:lang w:val="en-US" w:eastAsia="zh-CN"/>
        </w:rPr>
        <w:t>同时</w:t>
      </w:r>
      <w:r>
        <w:rPr>
          <w:rFonts w:hint="eastAsia" w:asciiTheme="minorEastAsia" w:hAnsiTheme="minorEastAsia" w:eastAsiaTheme="minorEastAsia" w:cstheme="minorEastAsia"/>
          <w:sz w:val="32"/>
          <w:szCs w:val="32"/>
        </w:rPr>
        <w:t>深受</w:t>
      </w:r>
      <w:r>
        <w:rPr>
          <w:rFonts w:hint="eastAsia" w:asciiTheme="minorEastAsia" w:hAnsiTheme="minorEastAsia" w:eastAsiaTheme="minorEastAsia" w:cstheme="minorEastAsia"/>
          <w:sz w:val="32"/>
          <w:szCs w:val="32"/>
          <w:lang w:val="en-US" w:eastAsia="zh-CN"/>
        </w:rPr>
        <w:t>家长喜爱</w:t>
      </w:r>
      <w:r>
        <w:rPr>
          <w:rFonts w:hint="eastAsia" w:asciiTheme="minorEastAsia" w:hAnsiTheme="minorEastAsia" w:eastAsiaTheme="minorEastAsia" w:cstheme="minorEastAsia"/>
          <w:sz w:val="32"/>
          <w:szCs w:val="32"/>
        </w:rPr>
        <w:t>。</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7、添“新”助力，丰富活动。为了丰富馆内和馆活动内容，</w:t>
      </w:r>
      <w:r>
        <w:rPr>
          <w:rFonts w:hint="eastAsia" w:asciiTheme="minorEastAsia" w:hAnsiTheme="minorEastAsia" w:eastAsiaTheme="minorEastAsia" w:cstheme="minorEastAsia"/>
          <w:sz w:val="32"/>
          <w:szCs w:val="32"/>
        </w:rPr>
        <w:t>今年</w:t>
      </w:r>
      <w:r>
        <w:rPr>
          <w:rFonts w:hint="eastAsia" w:asciiTheme="minorEastAsia" w:hAnsiTheme="minorEastAsia" w:eastAsiaTheme="minorEastAsia" w:cstheme="minorEastAsia"/>
          <w:sz w:val="32"/>
          <w:szCs w:val="32"/>
          <w:lang w:val="en-US" w:eastAsia="zh-CN"/>
        </w:rPr>
        <w:t>7月份通过多方考察，为科技馆新添了20台阿尔法机器人，可以实现20台机器同台表演，并将高科技智能技术完美展现。10月份又添加了5台VR虚拟眼镜，观众可通过戴眼镜感受虚拟世界的精彩，与虚拟世界融为一体。11月份又添加了3台户外展品，并实现科技馆进校园的完美再现。通过一系列的设备添加，使得科技馆的展品更加丰富，活动内容更加精彩</w:t>
      </w:r>
      <w:r>
        <w:rPr>
          <w:rFonts w:hint="eastAsia" w:asciiTheme="minorEastAsia" w:hAnsiTheme="minorEastAsia" w:eastAsiaTheme="minorEastAsia" w:cstheme="minorEastAsia"/>
          <w:sz w:val="32"/>
          <w:szCs w:val="32"/>
        </w:rPr>
        <w:t>。</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8、科普信息化建设显成效</w:t>
      </w:r>
      <w:r>
        <w:rPr>
          <w:rFonts w:hint="eastAsia" w:asciiTheme="minorEastAsia" w:hAnsiTheme="minorEastAsia" w:eastAsiaTheme="minorEastAsia" w:cstheme="minorEastAsia"/>
          <w:sz w:val="32"/>
          <w:szCs w:val="32"/>
          <w:lang w:val="en" w:eastAsia="zh-CN"/>
        </w:rPr>
        <w:t>。</w:t>
      </w:r>
      <w:r>
        <w:rPr>
          <w:rFonts w:hint="eastAsia" w:asciiTheme="minorEastAsia" w:hAnsiTheme="minorEastAsia" w:eastAsiaTheme="minorEastAsia" w:cstheme="minorEastAsia"/>
          <w:sz w:val="32"/>
          <w:szCs w:val="32"/>
          <w:lang w:val="en-US" w:eastAsia="zh-CN"/>
        </w:rPr>
        <w:t>开设“科普辰溪”、“科技馆”公众号，建设了自己宣传阵地，目前，关注人数已达7700人，并将“科普中国”、“科普湖南”成功嵌入辰溪政务网络服务平台，通过与辰溪融媒合作，在手机报开展科普专栏，从而让宣传科普知识和反假科学、伪科学更加方便</w:t>
      </w:r>
      <w:r>
        <w:rPr>
          <w:rFonts w:hint="eastAsia" w:asciiTheme="minorEastAsia" w:hAnsiTheme="minorEastAsia" w:eastAsiaTheme="minorEastAsia" w:cstheme="minorEastAsia"/>
          <w:sz w:val="32"/>
          <w:szCs w:val="32"/>
        </w:rPr>
        <w:t>。</w:t>
      </w:r>
    </w:p>
    <w:p>
      <w:pPr>
        <w:bidi w:val="0"/>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9、社会满意度认可情况：</w:t>
      </w:r>
    </w:p>
    <w:p>
      <w:pPr>
        <w:bidi w:val="0"/>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科协立足本职、发挥优势、围绕“科技”实施的</w:t>
      </w:r>
      <w:r>
        <w:rPr>
          <w:rFonts w:hint="eastAsia" w:asciiTheme="minorEastAsia" w:hAnsiTheme="minorEastAsia" w:eastAsiaTheme="minorEastAsia" w:cstheme="minorEastAsia"/>
          <w:sz w:val="32"/>
          <w:szCs w:val="32"/>
          <w:lang w:eastAsia="zh-CN"/>
        </w:rPr>
        <w:t>农民科学素质提升，</w:t>
      </w:r>
      <w:r>
        <w:rPr>
          <w:rFonts w:hint="eastAsia" w:asciiTheme="minorEastAsia" w:hAnsiTheme="minorEastAsia" w:eastAsiaTheme="minorEastAsia" w:cstheme="minorEastAsia"/>
          <w:sz w:val="32"/>
          <w:szCs w:val="32"/>
        </w:rPr>
        <w:t>贡献科技力量助力乡村振兴等方面发挥了不可替代的作用。采取科技馆、科</w:t>
      </w:r>
      <w:r>
        <w:rPr>
          <w:rFonts w:hint="eastAsia" w:asciiTheme="minorEastAsia" w:hAnsiTheme="minorEastAsia" w:eastAsiaTheme="minorEastAsia" w:cstheme="minorEastAsia"/>
          <w:sz w:val="32"/>
          <w:szCs w:val="32"/>
          <w:lang w:eastAsia="zh-CN"/>
        </w:rPr>
        <w:t>普</w:t>
      </w:r>
      <w:r>
        <w:rPr>
          <w:rFonts w:hint="eastAsia" w:asciiTheme="minorEastAsia" w:hAnsiTheme="minorEastAsia" w:eastAsiaTheme="minorEastAsia" w:cstheme="minorEastAsia"/>
          <w:sz w:val="32"/>
          <w:szCs w:val="32"/>
        </w:rPr>
        <w:t>大蓬车等</w:t>
      </w:r>
      <w:r>
        <w:rPr>
          <w:rFonts w:hint="eastAsia" w:asciiTheme="minorEastAsia" w:hAnsiTheme="minorEastAsia" w:eastAsiaTheme="minorEastAsia" w:cstheme="minorEastAsia"/>
          <w:sz w:val="32"/>
          <w:szCs w:val="32"/>
          <w:lang w:eastAsia="zh-CN"/>
        </w:rPr>
        <w:t>多</w:t>
      </w:r>
      <w:r>
        <w:rPr>
          <w:rFonts w:hint="eastAsia" w:asciiTheme="minorEastAsia" w:hAnsiTheme="minorEastAsia" w:eastAsiaTheme="minorEastAsia" w:cstheme="minorEastAsia"/>
          <w:sz w:val="32"/>
          <w:szCs w:val="32"/>
        </w:rPr>
        <w:t>方式传播科普知识</w:t>
      </w:r>
      <w:r>
        <w:rPr>
          <w:rFonts w:hint="eastAsia" w:asciiTheme="minorEastAsia" w:hAnsiTheme="minorEastAsia" w:eastAsiaTheme="minorEastAsia" w:cstheme="minorEastAsia"/>
          <w:sz w:val="32"/>
          <w:szCs w:val="32"/>
          <w:lang w:eastAsia="zh-CN"/>
        </w:rPr>
        <w:t>，组织参与全省科学素质网络大赛，</w:t>
      </w:r>
      <w:r>
        <w:rPr>
          <w:rFonts w:hint="eastAsia" w:asciiTheme="minorEastAsia" w:hAnsiTheme="minorEastAsia" w:eastAsiaTheme="minorEastAsia" w:cstheme="minorEastAsia"/>
          <w:sz w:val="32"/>
          <w:szCs w:val="32"/>
        </w:rPr>
        <w:t>增进</w:t>
      </w:r>
      <w:r>
        <w:rPr>
          <w:rFonts w:hint="eastAsia" w:asciiTheme="minorEastAsia" w:hAnsiTheme="minorEastAsia" w:eastAsiaTheme="minorEastAsia" w:cstheme="minorEastAsia"/>
          <w:sz w:val="32"/>
          <w:szCs w:val="32"/>
          <w:lang w:eastAsia="zh-CN"/>
        </w:rPr>
        <w:t>和</w:t>
      </w:r>
      <w:r>
        <w:rPr>
          <w:rFonts w:hint="eastAsia" w:asciiTheme="minorEastAsia" w:hAnsiTheme="minorEastAsia" w:eastAsiaTheme="minorEastAsia" w:cstheme="minorEastAsia"/>
          <w:sz w:val="32"/>
          <w:szCs w:val="32"/>
        </w:rPr>
        <w:t>提高了社会群众、青少年的科技素质</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通过“科普</w:t>
      </w:r>
      <w:r>
        <w:rPr>
          <w:rFonts w:hint="eastAsia" w:asciiTheme="minorEastAsia" w:hAnsiTheme="minorEastAsia" w:eastAsiaTheme="minorEastAsia" w:cstheme="minorEastAsia"/>
          <w:sz w:val="32"/>
          <w:szCs w:val="32"/>
          <w:lang w:eastAsia="zh-CN"/>
        </w:rPr>
        <w:t>辰溪</w:t>
      </w:r>
      <w:r>
        <w:rPr>
          <w:rFonts w:hint="eastAsia" w:asciiTheme="minorEastAsia" w:hAnsiTheme="minorEastAsia" w:eastAsiaTheme="minorEastAsia" w:cstheme="minorEastAsia"/>
          <w:sz w:val="32"/>
          <w:szCs w:val="32"/>
        </w:rPr>
        <w:t>”及</w:t>
      </w:r>
      <w:r>
        <w:rPr>
          <w:rFonts w:hint="eastAsia" w:asciiTheme="minorEastAsia" w:hAnsiTheme="minorEastAsia" w:eastAsiaTheme="minorEastAsia" w:cstheme="minorEastAsia"/>
          <w:sz w:val="32"/>
          <w:szCs w:val="32"/>
          <w:lang w:eastAsia="zh-CN"/>
        </w:rPr>
        <w:t>省、</w:t>
      </w:r>
      <w:r>
        <w:rPr>
          <w:rFonts w:hint="eastAsia" w:asciiTheme="minorEastAsia" w:hAnsiTheme="minorEastAsia" w:eastAsiaTheme="minorEastAsia" w:cstheme="minorEastAsia"/>
          <w:sz w:val="32"/>
          <w:szCs w:val="32"/>
        </w:rPr>
        <w:t>市科普微平台线上线下持续发送防疫科普信息，给予科学及时的指导，为广大市民和农村群众积极应对疫情防控，稳定社会生活秩序发挥了重要作用。通过问卷、访谈等多种形式调查，在日常行政事务管理和业务处理</w:t>
      </w:r>
      <w:r>
        <w:rPr>
          <w:rFonts w:hint="eastAsia" w:asciiTheme="minorEastAsia" w:hAnsiTheme="minorEastAsia" w:eastAsiaTheme="minorEastAsia" w:cstheme="minorEastAsia"/>
          <w:sz w:val="32"/>
          <w:szCs w:val="32"/>
          <w:lang w:eastAsia="zh-CN"/>
        </w:rPr>
        <w:t>、科普</w:t>
      </w:r>
      <w:r>
        <w:rPr>
          <w:rFonts w:hint="eastAsia" w:asciiTheme="minorEastAsia" w:hAnsiTheme="minorEastAsia" w:eastAsiaTheme="minorEastAsia" w:cstheme="minorEastAsia"/>
          <w:sz w:val="32"/>
          <w:szCs w:val="32"/>
        </w:rPr>
        <w:t>服务</w:t>
      </w:r>
      <w:r>
        <w:rPr>
          <w:rFonts w:hint="eastAsia" w:asciiTheme="minorEastAsia" w:hAnsiTheme="minorEastAsia" w:eastAsiaTheme="minorEastAsia" w:cstheme="minorEastAsia"/>
          <w:sz w:val="32"/>
          <w:szCs w:val="32"/>
          <w:lang w:eastAsia="zh-CN"/>
        </w:rPr>
        <w:t>上</w:t>
      </w:r>
      <w:r>
        <w:rPr>
          <w:rFonts w:hint="eastAsia" w:asciiTheme="minorEastAsia" w:hAnsiTheme="minorEastAsia" w:eastAsiaTheme="minorEastAsia" w:cstheme="minorEastAsia"/>
          <w:sz w:val="32"/>
          <w:szCs w:val="32"/>
        </w:rPr>
        <w:t>满意度都</w:t>
      </w:r>
      <w:r>
        <w:rPr>
          <w:rFonts w:hint="eastAsia" w:asciiTheme="minorEastAsia" w:hAnsiTheme="minorEastAsia" w:eastAsiaTheme="minorEastAsia" w:cstheme="minorEastAsia"/>
          <w:sz w:val="32"/>
          <w:szCs w:val="32"/>
          <w:lang w:eastAsia="zh-CN"/>
        </w:rPr>
        <w:t>非常</w:t>
      </w:r>
      <w:r>
        <w:rPr>
          <w:rFonts w:hint="eastAsia" w:asciiTheme="minorEastAsia" w:hAnsiTheme="minorEastAsia" w:eastAsiaTheme="minorEastAsia" w:cstheme="minorEastAsia"/>
          <w:sz w:val="32"/>
          <w:szCs w:val="32"/>
        </w:rPr>
        <w:t>高</w:t>
      </w:r>
      <w:r>
        <w:rPr>
          <w:rFonts w:hint="eastAsia" w:asciiTheme="minorEastAsia" w:hAnsiTheme="minorEastAsia" w:eastAsiaTheme="minorEastAsia" w:cstheme="minorEastAsia"/>
          <w:sz w:val="32"/>
          <w:szCs w:val="32"/>
          <w:lang w:eastAsia="zh-CN"/>
        </w:rPr>
        <w:t>。</w:t>
      </w:r>
    </w:p>
    <w:p>
      <w:pPr>
        <w:bidi w:val="0"/>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二、部门整体评价工作开展</w:t>
      </w:r>
    </w:p>
    <w:p>
      <w:pPr>
        <w:bidi w:val="0"/>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（一）绩效评价实施过程情况，包括评价方法、工作程序等</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w:t>
      </w:r>
      <w:r>
        <w:rPr>
          <w:rFonts w:hint="eastAsia" w:asciiTheme="minorEastAsia" w:hAnsiTheme="minorEastAsia" w:eastAsiaTheme="minorEastAsia" w:cstheme="minorEastAsia"/>
          <w:sz w:val="32"/>
          <w:szCs w:val="32"/>
          <w:lang w:eastAsia="zh-CN"/>
        </w:rPr>
        <w:t>单位</w:t>
      </w:r>
      <w:r>
        <w:rPr>
          <w:rFonts w:hint="eastAsia" w:asciiTheme="minorEastAsia" w:hAnsiTheme="minorEastAsia" w:eastAsiaTheme="minorEastAsia" w:cstheme="minorEastAsia"/>
          <w:sz w:val="32"/>
          <w:szCs w:val="32"/>
        </w:rPr>
        <w:t>接到</w:t>
      </w:r>
      <w:r>
        <w:rPr>
          <w:rFonts w:hint="eastAsia" w:asciiTheme="minorEastAsia" w:hAnsiTheme="minorEastAsia" w:eastAsiaTheme="minorEastAsia" w:cstheme="minorEastAsia"/>
          <w:sz w:val="32"/>
          <w:szCs w:val="32"/>
          <w:lang w:eastAsia="zh-CN"/>
        </w:rPr>
        <w:t>县</w:t>
      </w:r>
      <w:r>
        <w:rPr>
          <w:rFonts w:hint="eastAsia" w:asciiTheme="minorEastAsia" w:hAnsiTheme="minorEastAsia" w:eastAsiaTheme="minorEastAsia" w:cstheme="minorEastAsia"/>
          <w:sz w:val="32"/>
          <w:szCs w:val="32"/>
        </w:rPr>
        <w:t>财政局通知后，成立了</w:t>
      </w:r>
      <w:r>
        <w:rPr>
          <w:rFonts w:hint="eastAsia" w:asciiTheme="minorEastAsia" w:hAnsiTheme="minorEastAsia" w:eastAsiaTheme="minorEastAsia" w:cstheme="minorEastAsia"/>
          <w:sz w:val="32"/>
          <w:szCs w:val="32"/>
          <w:lang w:eastAsia="zh-CN"/>
        </w:rPr>
        <w:t>以主要领导为组长、分管财务领导为副组长、办公室、普及部、科技馆等部门负责人为成员的</w:t>
      </w:r>
      <w:r>
        <w:rPr>
          <w:rFonts w:hint="eastAsia" w:asciiTheme="minorEastAsia" w:hAnsiTheme="minorEastAsia" w:eastAsiaTheme="minorEastAsia" w:cstheme="minorEastAsia"/>
          <w:sz w:val="32"/>
          <w:szCs w:val="32"/>
        </w:rPr>
        <w:t>评价小组</w:t>
      </w:r>
      <w:r>
        <w:rPr>
          <w:rFonts w:hint="eastAsia" w:asciiTheme="minorEastAsia" w:hAnsiTheme="minorEastAsia" w:eastAsiaTheme="minorEastAsia" w:cstheme="minorEastAsia"/>
          <w:sz w:val="32"/>
          <w:szCs w:val="32"/>
          <w:lang w:eastAsia="zh-CN"/>
        </w:rPr>
        <w:t>。根据单位</w:t>
      </w:r>
      <w:r>
        <w:rPr>
          <w:rFonts w:hint="eastAsia" w:asciiTheme="minorEastAsia" w:hAnsiTheme="minorEastAsia" w:eastAsiaTheme="minorEastAsia" w:cstheme="minorEastAsia"/>
          <w:sz w:val="32"/>
          <w:szCs w:val="32"/>
        </w:rPr>
        <w:t>实际</w:t>
      </w:r>
      <w:r>
        <w:rPr>
          <w:rFonts w:hint="eastAsia" w:asciiTheme="minorEastAsia" w:hAnsiTheme="minorEastAsia" w:eastAsiaTheme="minorEastAsia" w:cstheme="minorEastAsia"/>
          <w:sz w:val="32"/>
          <w:szCs w:val="32"/>
          <w:lang w:eastAsia="zh-CN"/>
        </w:rPr>
        <w:t>工作开展</w:t>
      </w:r>
      <w:r>
        <w:rPr>
          <w:rFonts w:hint="eastAsia" w:asciiTheme="minorEastAsia" w:hAnsiTheme="minorEastAsia" w:eastAsiaTheme="minorEastAsia" w:cstheme="minorEastAsia"/>
          <w:sz w:val="32"/>
          <w:szCs w:val="32"/>
        </w:rPr>
        <w:t>情况</w:t>
      </w:r>
      <w:r>
        <w:rPr>
          <w:rFonts w:hint="eastAsia" w:asciiTheme="minorEastAsia" w:hAnsiTheme="minorEastAsia" w:eastAsiaTheme="minorEastAsia" w:cstheme="minorEastAsia"/>
          <w:sz w:val="32"/>
          <w:szCs w:val="32"/>
          <w:lang w:eastAsia="zh-CN"/>
        </w:rPr>
        <w:t>，结合县财政</w:t>
      </w:r>
      <w:r>
        <w:rPr>
          <w:rFonts w:hint="eastAsia" w:asciiTheme="minorEastAsia" w:hAnsiTheme="minorEastAsia" w:eastAsiaTheme="minorEastAsia" w:cstheme="minorEastAsia"/>
          <w:sz w:val="32"/>
          <w:szCs w:val="32"/>
        </w:rPr>
        <w:t>绩效评价方案</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拟定</w:t>
      </w:r>
      <w:r>
        <w:rPr>
          <w:rFonts w:hint="eastAsia" w:asciiTheme="minorEastAsia" w:hAnsiTheme="minorEastAsia" w:eastAsiaTheme="minorEastAsia" w:cstheme="minorEastAsia"/>
          <w:sz w:val="32"/>
          <w:szCs w:val="32"/>
          <w:lang w:eastAsia="zh-CN"/>
        </w:rPr>
        <w:t>了本部门的评价</w:t>
      </w:r>
      <w:r>
        <w:rPr>
          <w:rFonts w:hint="eastAsia" w:asciiTheme="minorEastAsia" w:hAnsiTheme="minorEastAsia" w:eastAsiaTheme="minorEastAsia" w:cstheme="minorEastAsia"/>
          <w:sz w:val="32"/>
          <w:szCs w:val="32"/>
        </w:rPr>
        <w:t>方案</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设计了指标体系、评价标准、问卷调查方案等，明确了评价的目的、方法、评价的原则</w:t>
      </w:r>
      <w:r>
        <w:rPr>
          <w:rFonts w:hint="eastAsia" w:asciiTheme="minorEastAsia" w:hAnsiTheme="minorEastAsia" w:eastAsiaTheme="minorEastAsia" w:cstheme="minorEastAsia"/>
          <w:sz w:val="32"/>
          <w:szCs w:val="32"/>
          <w:lang w:eastAsia="zh-CN"/>
        </w:rPr>
        <w:t>等。评价小组</w:t>
      </w:r>
      <w:r>
        <w:rPr>
          <w:rFonts w:hint="eastAsia" w:asciiTheme="minorEastAsia" w:hAnsiTheme="minorEastAsia" w:eastAsiaTheme="minorEastAsia" w:cstheme="minorEastAsia"/>
          <w:sz w:val="32"/>
          <w:szCs w:val="32"/>
        </w:rPr>
        <w:t>收集</w:t>
      </w:r>
      <w:r>
        <w:rPr>
          <w:rFonts w:hint="eastAsia" w:asciiTheme="minorEastAsia" w:hAnsiTheme="minorEastAsia" w:eastAsiaTheme="minorEastAsia" w:cstheme="minorEastAsia"/>
          <w:sz w:val="32"/>
          <w:szCs w:val="32"/>
          <w:lang w:eastAsia="zh-CN"/>
        </w:rPr>
        <w:t>上级指标、年度工作计划、总结、预算编制等</w:t>
      </w:r>
      <w:r>
        <w:rPr>
          <w:rFonts w:hint="eastAsia" w:asciiTheme="minorEastAsia" w:hAnsiTheme="minorEastAsia" w:eastAsiaTheme="minorEastAsia" w:cstheme="minorEastAsia"/>
          <w:sz w:val="32"/>
          <w:szCs w:val="32"/>
        </w:rPr>
        <w:t>资料</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通过调研、</w:t>
      </w:r>
      <w:r>
        <w:rPr>
          <w:rFonts w:hint="eastAsia" w:asciiTheme="minorEastAsia" w:hAnsiTheme="minorEastAsia" w:eastAsiaTheme="minorEastAsia" w:cstheme="minorEastAsia"/>
          <w:sz w:val="32"/>
          <w:szCs w:val="32"/>
          <w:lang w:eastAsia="zh-CN"/>
        </w:rPr>
        <w:t>对</w:t>
      </w:r>
      <w:r>
        <w:rPr>
          <w:rFonts w:hint="eastAsia" w:asciiTheme="minorEastAsia" w:hAnsiTheme="minorEastAsia" w:eastAsiaTheme="minorEastAsia" w:cstheme="minorEastAsia"/>
          <w:sz w:val="32"/>
          <w:szCs w:val="32"/>
        </w:rPr>
        <w:t>相关文件的解读、数据采集</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数</w:t>
      </w:r>
      <w:r>
        <w:rPr>
          <w:rFonts w:hint="eastAsia" w:asciiTheme="minorEastAsia" w:hAnsiTheme="minorEastAsia" w:eastAsiaTheme="minorEastAsia" w:cstheme="minorEastAsia"/>
          <w:sz w:val="32"/>
          <w:szCs w:val="32"/>
          <w:lang w:eastAsia="zh-CN"/>
        </w:rPr>
        <w:t>据比</w:t>
      </w:r>
      <w:r>
        <w:rPr>
          <w:rFonts w:hint="eastAsia" w:asciiTheme="minorEastAsia" w:hAnsiTheme="minorEastAsia" w:eastAsiaTheme="minorEastAsia" w:cstheme="minorEastAsia"/>
          <w:sz w:val="32"/>
          <w:szCs w:val="32"/>
        </w:rPr>
        <w:t>对和抽</w:t>
      </w:r>
      <w:r>
        <w:rPr>
          <w:rFonts w:hint="eastAsia" w:asciiTheme="minorEastAsia" w:hAnsiTheme="minorEastAsia" w:eastAsiaTheme="minorEastAsia" w:cstheme="minorEastAsia"/>
          <w:sz w:val="32"/>
          <w:szCs w:val="32"/>
          <w:lang w:eastAsia="zh-CN"/>
        </w:rPr>
        <w:t>样</w:t>
      </w:r>
      <w:r>
        <w:rPr>
          <w:rFonts w:hint="eastAsia" w:asciiTheme="minorEastAsia" w:hAnsiTheme="minorEastAsia" w:eastAsiaTheme="minorEastAsia" w:cstheme="minorEastAsia"/>
          <w:sz w:val="32"/>
          <w:szCs w:val="32"/>
        </w:rPr>
        <w:t>调查相合</w:t>
      </w:r>
      <w:r>
        <w:rPr>
          <w:rFonts w:hint="eastAsia" w:asciiTheme="minorEastAsia" w:hAnsiTheme="minorEastAsia" w:eastAsiaTheme="minorEastAsia" w:cstheme="minorEastAsia"/>
          <w:sz w:val="32"/>
          <w:szCs w:val="32"/>
          <w:lang w:eastAsia="zh-CN"/>
        </w:rPr>
        <w:t>，同时以</w:t>
      </w:r>
      <w:r>
        <w:rPr>
          <w:rFonts w:hint="eastAsia" w:asciiTheme="minorEastAsia" w:hAnsiTheme="minorEastAsia" w:eastAsiaTheme="minorEastAsia" w:cstheme="minorEastAsia"/>
          <w:sz w:val="32"/>
          <w:szCs w:val="32"/>
        </w:rPr>
        <w:t>问卷调查</w:t>
      </w:r>
      <w:r>
        <w:rPr>
          <w:rFonts w:hint="eastAsia" w:asciiTheme="minorEastAsia" w:hAnsiTheme="minorEastAsia" w:eastAsiaTheme="minorEastAsia" w:cstheme="minorEastAsia"/>
          <w:sz w:val="32"/>
          <w:szCs w:val="32"/>
          <w:lang w:eastAsia="zh-CN"/>
        </w:rPr>
        <w:t>分</w:t>
      </w:r>
      <w:r>
        <w:rPr>
          <w:rFonts w:hint="eastAsia" w:asciiTheme="minorEastAsia" w:hAnsiTheme="minorEastAsia" w:eastAsiaTheme="minorEastAsia" w:cstheme="minorEastAsia"/>
          <w:sz w:val="32"/>
          <w:szCs w:val="32"/>
        </w:rPr>
        <w:t>析等程序后，</w:t>
      </w:r>
      <w:r>
        <w:rPr>
          <w:rFonts w:hint="eastAsia" w:asciiTheme="minorEastAsia" w:hAnsiTheme="minorEastAsia" w:eastAsiaTheme="minorEastAsia" w:cstheme="minorEastAsia"/>
          <w:sz w:val="32"/>
          <w:szCs w:val="32"/>
          <w:lang w:eastAsia="zh-CN"/>
        </w:rPr>
        <w:t>根据评价方案对项目实施的</w:t>
      </w:r>
      <w:r>
        <w:rPr>
          <w:rFonts w:hint="eastAsia" w:asciiTheme="minorEastAsia" w:hAnsiTheme="minorEastAsia" w:eastAsiaTheme="minorEastAsia" w:cstheme="minorEastAsia"/>
          <w:sz w:val="32"/>
          <w:szCs w:val="32"/>
        </w:rPr>
        <w:t>合理性，目标的明确性</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准确性和管理制度的合性等方面，</w:t>
      </w:r>
      <w:r>
        <w:rPr>
          <w:rFonts w:hint="eastAsia" w:asciiTheme="minorEastAsia" w:hAnsiTheme="minorEastAsia" w:eastAsiaTheme="minorEastAsia" w:cstheme="minorEastAsia"/>
          <w:sz w:val="32"/>
          <w:szCs w:val="32"/>
          <w:lang w:eastAsia="zh-CN"/>
        </w:rPr>
        <w:t>开展</w:t>
      </w:r>
      <w:r>
        <w:rPr>
          <w:rFonts w:hint="eastAsia" w:asciiTheme="minorEastAsia" w:hAnsiTheme="minorEastAsia" w:eastAsiaTheme="minorEastAsia" w:cstheme="minorEastAsia"/>
          <w:sz w:val="32"/>
          <w:szCs w:val="32"/>
        </w:rPr>
        <w:t>评价</w:t>
      </w:r>
      <w:r>
        <w:rPr>
          <w:rFonts w:hint="eastAsia" w:asciiTheme="minorEastAsia" w:hAnsiTheme="minorEastAsia" w:eastAsiaTheme="minorEastAsia" w:cstheme="minorEastAsia"/>
          <w:sz w:val="32"/>
          <w:szCs w:val="32"/>
          <w:lang w:eastAsia="zh-CN"/>
        </w:rPr>
        <w:t>形成</w:t>
      </w:r>
      <w:r>
        <w:rPr>
          <w:rFonts w:hint="eastAsia" w:asciiTheme="minorEastAsia" w:hAnsiTheme="minorEastAsia" w:eastAsiaTheme="minorEastAsia" w:cstheme="minorEastAsia"/>
          <w:sz w:val="32"/>
          <w:szCs w:val="32"/>
        </w:rPr>
        <w:t>指标评分和报告撰写，顺利完成了本次绩效评价工作</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形成本</w:t>
      </w:r>
      <w:r>
        <w:rPr>
          <w:rFonts w:hint="eastAsia" w:asciiTheme="minorEastAsia" w:hAnsiTheme="minorEastAsia" w:eastAsiaTheme="minorEastAsia" w:cstheme="minorEastAsia"/>
          <w:sz w:val="32"/>
          <w:szCs w:val="32"/>
          <w:lang w:eastAsia="zh-CN"/>
        </w:rPr>
        <w:t>单位</w:t>
      </w:r>
      <w:r>
        <w:rPr>
          <w:rFonts w:hint="eastAsia" w:asciiTheme="minorEastAsia" w:hAnsiTheme="minorEastAsia" w:eastAsiaTheme="minorEastAsia" w:cstheme="minorEastAsia"/>
          <w:sz w:val="32"/>
          <w:szCs w:val="32"/>
        </w:rPr>
        <w:t>绩效自评报告。</w:t>
      </w:r>
    </w:p>
    <w:p>
      <w:pPr>
        <w:bidi w:val="0"/>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eastAsia="zh-CN"/>
        </w:rPr>
        <w:t>（二）</w:t>
      </w:r>
      <w:r>
        <w:rPr>
          <w:rFonts w:hint="eastAsia" w:asciiTheme="minorEastAsia" w:hAnsiTheme="minorEastAsia" w:eastAsiaTheme="minorEastAsia" w:cstheme="minorEastAsia"/>
          <w:b/>
          <w:bCs/>
          <w:sz w:val="32"/>
          <w:szCs w:val="32"/>
        </w:rPr>
        <w:t>绩效评价整体结果概况</w:t>
      </w:r>
    </w:p>
    <w:p>
      <w:pPr>
        <w:bidi w:val="0"/>
        <w:ind w:firstLine="640" w:firstLineChars="200"/>
        <w:rPr>
          <w:rFonts w:hint="eastAsia" w:asciiTheme="minorEastAsia" w:hAnsiTheme="minorEastAsia" w:eastAsiaTheme="minorEastAsia" w:cstheme="minorEastAsia"/>
          <w:sz w:val="32"/>
          <w:szCs w:val="32"/>
        </w:rPr>
      </w:pPr>
      <w:bookmarkStart w:id="0" w:name="_GoBack"/>
      <w:bookmarkEnd w:id="0"/>
      <w:r>
        <w:rPr>
          <w:rFonts w:hint="eastAsia" w:asciiTheme="minorEastAsia" w:hAnsiTheme="minorEastAsia" w:eastAsiaTheme="minorEastAsia" w:cstheme="minorEastAsia"/>
          <w:sz w:val="32"/>
          <w:szCs w:val="32"/>
        </w:rPr>
        <w:t>得分情况（或档次）</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经综合评价，得分</w:t>
      </w:r>
      <w:r>
        <w:rPr>
          <w:rFonts w:hint="eastAsia" w:asciiTheme="minorEastAsia" w:hAnsiTheme="minorEastAsia" w:eastAsiaTheme="minorEastAsia" w:cstheme="minorEastAsia"/>
          <w:sz w:val="32"/>
          <w:szCs w:val="32"/>
          <w:lang w:val="en-US" w:eastAsia="zh-CN"/>
        </w:rPr>
        <w:t>94</w:t>
      </w:r>
      <w:r>
        <w:rPr>
          <w:rFonts w:hint="eastAsia" w:asciiTheme="minorEastAsia" w:hAnsiTheme="minorEastAsia" w:eastAsiaTheme="minorEastAsia" w:cstheme="minorEastAsia"/>
          <w:sz w:val="32"/>
          <w:szCs w:val="32"/>
        </w:rPr>
        <w:t>分，评价结果为“</w:t>
      </w:r>
      <w:r>
        <w:rPr>
          <w:rFonts w:hint="eastAsia" w:asciiTheme="minorEastAsia" w:hAnsiTheme="minorEastAsia" w:eastAsiaTheme="minorEastAsia" w:cstheme="minorEastAsia"/>
          <w:sz w:val="32"/>
          <w:szCs w:val="32"/>
          <w:lang w:eastAsia="zh-CN"/>
        </w:rPr>
        <w:t>优</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得分明细：投入总分1</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分，实得1</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分</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过程总分</w:t>
      </w:r>
      <w:r>
        <w:rPr>
          <w:rFonts w:hint="eastAsia" w:asciiTheme="minorEastAsia" w:hAnsiTheme="minorEastAsia" w:eastAsiaTheme="minorEastAsia" w:cstheme="minorEastAsia"/>
          <w:sz w:val="32"/>
          <w:szCs w:val="32"/>
          <w:lang w:val="en-US" w:eastAsia="zh-CN"/>
        </w:rPr>
        <w:t>55</w:t>
      </w:r>
      <w:r>
        <w:rPr>
          <w:rFonts w:hint="eastAsia" w:asciiTheme="minorEastAsia" w:hAnsiTheme="minorEastAsia" w:eastAsiaTheme="minorEastAsia" w:cstheme="minorEastAsia"/>
          <w:sz w:val="32"/>
          <w:szCs w:val="32"/>
        </w:rPr>
        <w:t>分，实得</w:t>
      </w:r>
      <w:r>
        <w:rPr>
          <w:rFonts w:hint="eastAsia" w:asciiTheme="minorEastAsia" w:hAnsiTheme="minorEastAsia" w:eastAsiaTheme="minorEastAsia" w:cstheme="minorEastAsia"/>
          <w:sz w:val="32"/>
          <w:szCs w:val="32"/>
          <w:lang w:val="en-US" w:eastAsia="zh-CN"/>
        </w:rPr>
        <w:t>50</w:t>
      </w:r>
      <w:r>
        <w:rPr>
          <w:rFonts w:hint="eastAsia" w:asciiTheme="minorEastAsia" w:hAnsiTheme="minorEastAsia" w:eastAsiaTheme="minorEastAsia" w:cstheme="minorEastAsia"/>
          <w:sz w:val="32"/>
          <w:szCs w:val="32"/>
        </w:rPr>
        <w:t>分，扣</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分</w:t>
      </w:r>
      <w:r>
        <w:rPr>
          <w:rFonts w:hint="eastAsia" w:asciiTheme="minorEastAsia" w:hAnsiTheme="minorEastAsia" w:eastAsiaTheme="minorEastAsia" w:cstheme="minorEastAsia"/>
          <w:sz w:val="32"/>
          <w:szCs w:val="32"/>
          <w:lang w:eastAsia="zh-CN"/>
        </w:rPr>
        <w:t>；产出总分</w:t>
      </w:r>
      <w:r>
        <w:rPr>
          <w:rFonts w:hint="eastAsia" w:asciiTheme="minorEastAsia" w:hAnsiTheme="minorEastAsia" w:eastAsiaTheme="minorEastAsia" w:cstheme="minorEastAsia"/>
          <w:sz w:val="32"/>
          <w:szCs w:val="32"/>
          <w:lang w:val="en-US" w:eastAsia="zh-CN"/>
        </w:rPr>
        <w:t>15分，实得14分</w:t>
      </w:r>
      <w:r>
        <w:rPr>
          <w:rFonts w:hint="eastAsia" w:asciiTheme="minorEastAsia" w:hAnsiTheme="minorEastAsia" w:eastAsiaTheme="minorEastAsia" w:cstheme="minorEastAsia"/>
          <w:sz w:val="32"/>
          <w:szCs w:val="32"/>
        </w:rPr>
        <w:t>，扣</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分</w:t>
      </w:r>
      <w:r>
        <w:rPr>
          <w:rFonts w:hint="eastAsia" w:asciiTheme="minorEastAsia" w:hAnsiTheme="minorEastAsia" w:eastAsiaTheme="minorEastAsia" w:cstheme="minorEastAsia"/>
          <w:sz w:val="32"/>
          <w:szCs w:val="32"/>
          <w:lang w:eastAsia="zh-CN"/>
        </w:rPr>
        <w:t>。</w:t>
      </w:r>
    </w:p>
    <w:p>
      <w:pPr>
        <w:bidi w:val="0"/>
        <w:ind w:firstLine="643"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（三）</w:t>
      </w:r>
      <w:r>
        <w:rPr>
          <w:rFonts w:hint="eastAsia" w:asciiTheme="minorEastAsia" w:hAnsiTheme="minorEastAsia" w:eastAsiaTheme="minorEastAsia" w:cstheme="minorEastAsia"/>
          <w:b/>
          <w:bCs/>
          <w:sz w:val="32"/>
          <w:szCs w:val="32"/>
        </w:rPr>
        <w:t>预算编制和执行情况</w:t>
      </w:r>
      <w:r>
        <w:rPr>
          <w:rFonts w:hint="eastAsia" w:asciiTheme="minorEastAsia" w:hAnsiTheme="minorEastAsia" w:eastAsiaTheme="minorEastAsia" w:cstheme="minorEastAsia"/>
          <w:b/>
          <w:bCs/>
          <w:sz w:val="32"/>
          <w:szCs w:val="32"/>
          <w:lang w:eastAsia="zh-CN"/>
        </w:rPr>
        <w:t>：</w:t>
      </w:r>
    </w:p>
    <w:p>
      <w:pPr>
        <w:bidi w:val="0"/>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本单位按照国家预算法编制预算。根据县财政局的部署要求和下达的各项经费指标，按《预算法》规定，结合本单位的实际情况，合理编制科协机关及科技馆的年度收入、支出预算。财政资金实行统一管理，统筹安排，预算编制做到合理安排各项资金，按照重点保障基本支出，按轻重缓急顺序原则编制，并考虑历年收入情况、人员等情况和收入增减变动因素，分析人员支出、日常公用支出和项目支出进行编制，确保机关正常运转，各项社会事业有序开展。按要求严格预算执行管理，部门预算全面向社会公示，工作有序推进，本单位是按照县财政全年下达的预算指标来安排各项工作，预算执行情况总体良好。</w:t>
      </w:r>
    </w:p>
    <w:p>
      <w:pPr>
        <w:bidi w:val="0"/>
        <w:ind w:firstLine="643"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（四）</w:t>
      </w:r>
      <w:r>
        <w:rPr>
          <w:rFonts w:hint="eastAsia" w:asciiTheme="minorEastAsia" w:hAnsiTheme="minorEastAsia" w:eastAsiaTheme="minorEastAsia" w:cstheme="minorEastAsia"/>
          <w:b/>
          <w:bCs/>
          <w:sz w:val="32"/>
          <w:szCs w:val="32"/>
        </w:rPr>
        <w:t>三公经费控制情况</w:t>
      </w:r>
      <w:r>
        <w:rPr>
          <w:rFonts w:hint="eastAsia" w:asciiTheme="minorEastAsia" w:hAnsiTheme="minorEastAsia" w:eastAsiaTheme="minorEastAsia" w:cstheme="minorEastAsia"/>
          <w:b/>
          <w:bCs/>
          <w:sz w:val="32"/>
          <w:szCs w:val="32"/>
          <w:lang w:eastAsia="zh-CN"/>
        </w:rPr>
        <w:t>：</w:t>
      </w:r>
      <w:r>
        <w:rPr>
          <w:rFonts w:hint="eastAsia" w:asciiTheme="minorEastAsia" w:hAnsiTheme="minorEastAsia" w:eastAsiaTheme="minorEastAsia" w:cstheme="minorEastAsia"/>
          <w:sz w:val="32"/>
          <w:szCs w:val="32"/>
          <w:lang w:eastAsia="zh-CN"/>
        </w:rPr>
        <w:t>严格执行“三公经费”预算。以建设节约型机关、服务型机关、学习型机关、安全型机关为重点。“三公经费”全面向社会公示。严格执行县财政“三公经费”文件精神，所有接待实行公函接待和审批制，严格控制接待标准、范围和次数，层层审批，严禁使用烟酒和饮料，由办公室负责不定期督查，坚持“务实节俭、高效透明、严格标准、有利公务”的原则，严禁大吃大喝、铺张浪费。</w:t>
      </w:r>
    </w:p>
    <w:p>
      <w:pPr>
        <w:bidi w:val="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节能降耗情况</w:t>
      </w:r>
      <w:r>
        <w:rPr>
          <w:rFonts w:hint="eastAsia" w:asciiTheme="minorEastAsia" w:hAnsiTheme="minorEastAsia" w:eastAsiaTheme="minorEastAsia" w:cstheme="minorEastAsia"/>
          <w:sz w:val="32"/>
          <w:szCs w:val="32"/>
          <w:lang w:eastAsia="zh-CN"/>
        </w:rPr>
        <w:t>：一年来，单位高度重视节能降耗工作，不断提高节能降耗意识，认真落实节能降耗措施，千方百计开展节能降耗工作。从节电、节水等方面多管齐下，层层落实。科技馆大功率展品做到在人流量多的周末开启，平时不开；明确空调在</w:t>
      </w:r>
      <w:r>
        <w:rPr>
          <w:rFonts w:hint="eastAsia" w:asciiTheme="minorEastAsia" w:hAnsiTheme="minorEastAsia" w:eastAsiaTheme="minorEastAsia" w:cstheme="minorEastAsia"/>
          <w:sz w:val="32"/>
          <w:szCs w:val="32"/>
          <w:lang w:val="en-US" w:eastAsia="zh-CN"/>
        </w:rPr>
        <w:t>5度以下，32度以上开启，</w:t>
      </w:r>
    </w:p>
    <w:p>
      <w:pPr>
        <w:bidi w:val="0"/>
        <w:ind w:firstLine="643" w:firstLineChars="200"/>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（五）</w:t>
      </w:r>
      <w:r>
        <w:rPr>
          <w:rFonts w:hint="eastAsia" w:asciiTheme="minorEastAsia" w:hAnsiTheme="minorEastAsia" w:eastAsiaTheme="minorEastAsia" w:cstheme="minorEastAsia"/>
          <w:b/>
          <w:bCs/>
          <w:sz w:val="32"/>
          <w:szCs w:val="32"/>
        </w:rPr>
        <w:t>项目支出管理规范和绩效情况</w:t>
      </w:r>
      <w:r>
        <w:rPr>
          <w:rFonts w:hint="eastAsia" w:asciiTheme="minorEastAsia" w:hAnsiTheme="minorEastAsia" w:eastAsiaTheme="minorEastAsia" w:cstheme="minorEastAsia"/>
          <w:b/>
          <w:bCs/>
          <w:sz w:val="32"/>
          <w:szCs w:val="32"/>
          <w:lang w:eastAsia="zh-CN"/>
        </w:rPr>
        <w:t>：</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我单位严格按照项目资金用途使用资金，做到专款专用。</w:t>
      </w:r>
      <w:r>
        <w:rPr>
          <w:rFonts w:hint="eastAsia" w:asciiTheme="minorEastAsia" w:hAnsiTheme="minorEastAsia" w:eastAsiaTheme="minorEastAsia" w:cstheme="minorEastAsia"/>
          <w:sz w:val="32"/>
          <w:szCs w:val="32"/>
        </w:rPr>
        <w:t>为加强项目</w:t>
      </w:r>
      <w:r>
        <w:rPr>
          <w:rFonts w:hint="eastAsia" w:asciiTheme="minorEastAsia" w:hAnsiTheme="minorEastAsia" w:eastAsiaTheme="minorEastAsia" w:cstheme="minorEastAsia"/>
          <w:sz w:val="32"/>
          <w:szCs w:val="32"/>
          <w:lang w:eastAsia="zh-CN"/>
        </w:rPr>
        <w:t>支出</w:t>
      </w:r>
      <w:r>
        <w:rPr>
          <w:rFonts w:hint="eastAsia" w:asciiTheme="minorEastAsia" w:hAnsiTheme="minorEastAsia" w:eastAsiaTheme="minorEastAsia" w:cstheme="minorEastAsia"/>
          <w:sz w:val="32"/>
          <w:szCs w:val="32"/>
        </w:rPr>
        <w:t>管理</w:t>
      </w:r>
      <w:r>
        <w:rPr>
          <w:rFonts w:hint="eastAsia" w:asciiTheme="minorEastAsia" w:hAnsiTheme="minorEastAsia" w:eastAsiaTheme="minorEastAsia" w:cstheme="minorEastAsia"/>
          <w:sz w:val="32"/>
          <w:szCs w:val="32"/>
          <w:lang w:eastAsia="zh-CN"/>
        </w:rPr>
        <w:t>规范</w:t>
      </w:r>
      <w:r>
        <w:rPr>
          <w:rFonts w:hint="eastAsia" w:asciiTheme="minorEastAsia" w:hAnsiTheme="minorEastAsia" w:eastAsiaTheme="minorEastAsia" w:cstheme="minorEastAsia"/>
          <w:sz w:val="32"/>
          <w:szCs w:val="32"/>
        </w:rPr>
        <w:t>，提高项目管理水平及项目资金使用效益，本部门制定了财务管理制度、项目资金管理制度、专项资金管理办法等，对项目管理职责、申报与组织实施、项目资金的管理、监督检查与验收等进行了规定</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项目资金严格按指定用途专款专用，实行专项报告制度，并接受财政部门或上级部门的检查、验收。20</w:t>
      </w:r>
      <w:r>
        <w:rPr>
          <w:rFonts w:hint="eastAsia" w:asciiTheme="minorEastAsia" w:hAnsiTheme="minorEastAsia" w:eastAsiaTheme="minorEastAsia" w:cstheme="minorEastAsia"/>
          <w:sz w:val="32"/>
          <w:szCs w:val="32"/>
          <w:lang w:val="en-US" w:eastAsia="zh-CN"/>
        </w:rPr>
        <w:t>21</w:t>
      </w:r>
      <w:r>
        <w:rPr>
          <w:rFonts w:hint="eastAsia" w:asciiTheme="minorEastAsia" w:hAnsiTheme="minorEastAsia" w:eastAsiaTheme="minorEastAsia" w:cstheme="minorEastAsia"/>
          <w:sz w:val="32"/>
          <w:szCs w:val="32"/>
        </w:rPr>
        <w:t>年本部门项目支出，基本能够严格按照相关制度规定进行。</w:t>
      </w:r>
    </w:p>
    <w:p>
      <w:pPr>
        <w:bidi w:val="0"/>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val="en-US" w:eastAsia="zh-CN"/>
        </w:rPr>
        <w:t>（1）、科普专项。2021年县财政安排科普专项53万元，于2021年11月份全部拔付到位。根据</w:t>
      </w:r>
      <w:r>
        <w:rPr>
          <w:rFonts w:hint="eastAsia" w:asciiTheme="minorEastAsia" w:hAnsiTheme="minorEastAsia" w:eastAsiaTheme="minorEastAsia" w:cstheme="minorEastAsia"/>
          <w:sz w:val="32"/>
          <w:szCs w:val="32"/>
        </w:rPr>
        <w:t>《湖南省科学技术普及专项资金管理办法》，明确了科普专项资金必须专款专用。明确规定了专项资金的开支的范围和不能支出的用途。</w:t>
      </w:r>
      <w:r>
        <w:rPr>
          <w:rFonts w:hint="eastAsia" w:asciiTheme="minorEastAsia" w:hAnsiTheme="minorEastAsia" w:eastAsiaTheme="minorEastAsia" w:cstheme="minorEastAsia"/>
          <w:sz w:val="32"/>
          <w:szCs w:val="32"/>
          <w:lang w:val="en-US" w:eastAsia="zh-CN"/>
        </w:rPr>
        <w:t>2021年主要用途：一是围绕“青少年、产业工人、领导干部和公务员、农民、老年人”等5类重点人群开展多形式多类型的科普活动；二是</w:t>
      </w:r>
      <w:r>
        <w:rPr>
          <w:rFonts w:hint="eastAsia" w:asciiTheme="minorEastAsia" w:hAnsiTheme="minorEastAsia" w:eastAsiaTheme="minorEastAsia" w:cstheme="minorEastAsia"/>
          <w:sz w:val="32"/>
          <w:szCs w:val="32"/>
        </w:rPr>
        <w:t>围绕党委政府中心工作,每年组织的</w:t>
      </w:r>
      <w:r>
        <w:rPr>
          <w:rFonts w:hint="eastAsia" w:asciiTheme="minorEastAsia" w:hAnsiTheme="minorEastAsia" w:eastAsiaTheme="minorEastAsia" w:cstheme="minorEastAsia"/>
          <w:sz w:val="32"/>
          <w:szCs w:val="32"/>
          <w:lang w:eastAsia="zh-CN"/>
        </w:rPr>
        <w:t>科技</w:t>
      </w:r>
      <w:r>
        <w:rPr>
          <w:rFonts w:hint="eastAsia" w:asciiTheme="minorEastAsia" w:hAnsiTheme="minorEastAsia" w:eastAsiaTheme="minorEastAsia" w:cstheme="minorEastAsia"/>
          <w:sz w:val="32"/>
          <w:szCs w:val="32"/>
        </w:rPr>
        <w:t>宣传周、全国科普日</w:t>
      </w:r>
      <w:r>
        <w:rPr>
          <w:rFonts w:hint="eastAsia" w:asciiTheme="minorEastAsia" w:hAnsiTheme="minorEastAsia" w:eastAsiaTheme="minorEastAsia" w:cstheme="minorEastAsia"/>
          <w:sz w:val="32"/>
          <w:szCs w:val="32"/>
          <w:lang w:eastAsia="zh-CN"/>
        </w:rPr>
        <w:t>、科技三下乡</w:t>
      </w:r>
      <w:r>
        <w:rPr>
          <w:rFonts w:hint="eastAsia" w:asciiTheme="minorEastAsia" w:hAnsiTheme="minorEastAsia" w:eastAsiaTheme="minorEastAsia" w:cstheme="minorEastAsia"/>
          <w:sz w:val="32"/>
          <w:szCs w:val="32"/>
        </w:rPr>
        <w:t>等专项活动</w:t>
      </w:r>
      <w:r>
        <w:rPr>
          <w:rFonts w:hint="eastAsia" w:asciiTheme="minorEastAsia" w:hAnsiTheme="minorEastAsia" w:eastAsiaTheme="minorEastAsia" w:cstheme="minorEastAsia"/>
          <w:sz w:val="32"/>
          <w:szCs w:val="32"/>
          <w:lang w:eastAsia="zh-CN"/>
        </w:rPr>
        <w:t>；三是对</w:t>
      </w:r>
      <w:r>
        <w:rPr>
          <w:rFonts w:hint="eastAsia" w:asciiTheme="minorEastAsia" w:hAnsiTheme="minorEastAsia" w:eastAsiaTheme="minorEastAsia" w:cstheme="minorEastAsia"/>
          <w:sz w:val="32"/>
          <w:szCs w:val="32"/>
        </w:rPr>
        <w:t>科普基础设施建设和维护</w:t>
      </w:r>
      <w:r>
        <w:rPr>
          <w:rFonts w:hint="eastAsia" w:asciiTheme="minorEastAsia" w:hAnsiTheme="minorEastAsia" w:eastAsiaTheme="minorEastAsia" w:cstheme="minorEastAsia"/>
          <w:sz w:val="32"/>
          <w:szCs w:val="32"/>
          <w:lang w:eastAsia="zh-CN"/>
        </w:rPr>
        <w:t>；四是</w:t>
      </w:r>
      <w:r>
        <w:rPr>
          <w:rFonts w:hint="eastAsia" w:asciiTheme="minorEastAsia" w:hAnsiTheme="minorEastAsia" w:eastAsiaTheme="minorEastAsia" w:cstheme="minorEastAsia"/>
          <w:sz w:val="32"/>
          <w:szCs w:val="32"/>
        </w:rPr>
        <w:t>在电台、电视台、报刊杂志等传统媒体和网络等新媒体上开辟科普专栏和专版</w:t>
      </w:r>
      <w:r>
        <w:rPr>
          <w:rFonts w:hint="eastAsia" w:asciiTheme="minorEastAsia" w:hAnsiTheme="minorEastAsia" w:eastAsiaTheme="minorEastAsia" w:cstheme="minorEastAsia"/>
          <w:sz w:val="32"/>
          <w:szCs w:val="32"/>
          <w:lang w:eastAsia="zh-CN"/>
        </w:rPr>
        <w:t>；五对</w:t>
      </w:r>
      <w:r>
        <w:rPr>
          <w:rFonts w:hint="eastAsia" w:asciiTheme="minorEastAsia" w:hAnsiTheme="minorEastAsia" w:eastAsiaTheme="minorEastAsia" w:cstheme="minorEastAsia"/>
          <w:sz w:val="32"/>
          <w:szCs w:val="32"/>
        </w:rPr>
        <w:t>各项科普活动在形式、内容</w:t>
      </w:r>
      <w:r>
        <w:rPr>
          <w:rFonts w:hint="eastAsia" w:asciiTheme="minorEastAsia" w:hAnsiTheme="minorEastAsia" w:eastAsiaTheme="minorEastAsia" w:cstheme="minorEastAsia"/>
          <w:sz w:val="32"/>
          <w:szCs w:val="32"/>
          <w:lang w:eastAsia="zh-CN"/>
        </w:rPr>
        <w:t>上</w:t>
      </w:r>
      <w:r>
        <w:rPr>
          <w:rFonts w:hint="eastAsia" w:asciiTheme="minorEastAsia" w:hAnsiTheme="minorEastAsia" w:eastAsiaTheme="minorEastAsia" w:cstheme="minorEastAsia"/>
          <w:sz w:val="32"/>
          <w:szCs w:val="32"/>
        </w:rPr>
        <w:t>成绩显著的单位和个人等给予表彰</w:t>
      </w:r>
      <w:r>
        <w:rPr>
          <w:rFonts w:hint="eastAsia" w:asciiTheme="minorEastAsia" w:hAnsiTheme="minorEastAsia" w:eastAsiaTheme="minorEastAsia" w:cstheme="minorEastAsia"/>
          <w:sz w:val="32"/>
          <w:szCs w:val="32"/>
          <w:lang w:eastAsia="zh-CN"/>
        </w:rPr>
        <w:t>。</w:t>
      </w:r>
    </w:p>
    <w:p>
      <w:pPr>
        <w:bidi w:val="0"/>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（2）、科技馆运行费。2021年县财政安排县科技馆运行费15万元，于2021年11月份全部拔付到位。2021年主要用途：开展多形式的科普展教活动，确保科技馆正常运行。</w:t>
      </w:r>
    </w:p>
    <w:p>
      <w:pPr>
        <w:bidi w:val="0"/>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val="en-US" w:eastAsia="zh-CN"/>
        </w:rPr>
        <w:t>（3）、科技馆免费开放资金。2021年省财政厅安排县科技馆免费开放资金55万元，2022年1月拔付40万元和7月份拔付了15万元，已全部拔付到位。2021年主要用途：一是</w:t>
      </w:r>
      <w:r>
        <w:rPr>
          <w:rFonts w:hint="eastAsia" w:asciiTheme="minorEastAsia" w:hAnsiTheme="minorEastAsia" w:eastAsiaTheme="minorEastAsia" w:cstheme="minorEastAsia"/>
          <w:sz w:val="32"/>
          <w:szCs w:val="32"/>
        </w:rPr>
        <w:t>开展丰富多彩的</w:t>
      </w:r>
      <w:r>
        <w:rPr>
          <w:rFonts w:hint="eastAsia" w:asciiTheme="minorEastAsia" w:hAnsiTheme="minorEastAsia" w:eastAsiaTheme="minorEastAsia" w:cstheme="minorEastAsia"/>
          <w:sz w:val="32"/>
          <w:szCs w:val="32"/>
          <w:lang w:eastAsia="zh-CN"/>
        </w:rPr>
        <w:t>馆内馆外</w:t>
      </w:r>
      <w:r>
        <w:rPr>
          <w:rFonts w:hint="eastAsia" w:asciiTheme="minorEastAsia" w:hAnsiTheme="minorEastAsia" w:eastAsiaTheme="minorEastAsia" w:cstheme="minorEastAsia"/>
          <w:sz w:val="32"/>
          <w:szCs w:val="32"/>
        </w:rPr>
        <w:t>展教活动</w:t>
      </w:r>
      <w:r>
        <w:rPr>
          <w:rFonts w:hint="eastAsia" w:asciiTheme="minorEastAsia" w:hAnsiTheme="minorEastAsia" w:eastAsiaTheme="minorEastAsia" w:cstheme="minorEastAsia"/>
          <w:sz w:val="32"/>
          <w:szCs w:val="32"/>
          <w:lang w:eastAsia="zh-CN"/>
        </w:rPr>
        <w:t>；二是</w:t>
      </w:r>
      <w:r>
        <w:rPr>
          <w:rFonts w:hint="eastAsia" w:asciiTheme="minorEastAsia" w:hAnsiTheme="minorEastAsia" w:eastAsiaTheme="minorEastAsia" w:cstheme="minorEastAsia"/>
          <w:sz w:val="32"/>
          <w:szCs w:val="32"/>
          <w:lang w:val="en-US" w:eastAsia="zh-CN"/>
        </w:rPr>
        <w:t>开展智能机器人培训、竞赛；三是科技馆提质，采购新展品、维护运行等。</w:t>
      </w:r>
    </w:p>
    <w:p>
      <w:pPr>
        <w:bidi w:val="0"/>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三、部门整体支出绩效评价分析</w:t>
      </w:r>
    </w:p>
    <w:p>
      <w:pPr>
        <w:bidi w:val="0"/>
        <w:ind w:firstLine="643"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（一）投入情况分析，</w:t>
      </w:r>
      <w:r>
        <w:rPr>
          <w:rFonts w:hint="eastAsia" w:asciiTheme="minorEastAsia" w:hAnsiTheme="minorEastAsia" w:eastAsiaTheme="minorEastAsia" w:cstheme="minorEastAsia"/>
          <w:sz w:val="32"/>
          <w:szCs w:val="32"/>
        </w:rPr>
        <w:t>包括预算编制、目标设定分析等</w:t>
      </w:r>
    </w:p>
    <w:p>
      <w:pPr>
        <w:bidi w:val="0"/>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val="en-US" w:eastAsia="zh-CN"/>
        </w:rPr>
        <w:t>2021</w:t>
      </w:r>
      <w:r>
        <w:rPr>
          <w:rFonts w:hint="eastAsia" w:asciiTheme="minorEastAsia" w:hAnsiTheme="minorEastAsia" w:eastAsiaTheme="minorEastAsia" w:cstheme="minorEastAsia"/>
          <w:sz w:val="32"/>
          <w:szCs w:val="32"/>
        </w:rPr>
        <w:t>年根据《关于编制</w:t>
      </w:r>
      <w:r>
        <w:rPr>
          <w:rFonts w:hint="eastAsia" w:asciiTheme="minorEastAsia" w:hAnsiTheme="minorEastAsia" w:eastAsiaTheme="minorEastAsia" w:cstheme="minorEastAsia"/>
          <w:sz w:val="32"/>
          <w:szCs w:val="32"/>
          <w:lang w:val="en-US" w:eastAsia="zh-CN"/>
        </w:rPr>
        <w:t>2021年</w:t>
      </w:r>
      <w:r>
        <w:rPr>
          <w:rFonts w:hint="eastAsia" w:asciiTheme="minorEastAsia" w:hAnsiTheme="minorEastAsia" w:eastAsiaTheme="minorEastAsia" w:cstheme="minorEastAsia"/>
          <w:sz w:val="32"/>
          <w:szCs w:val="32"/>
          <w:lang w:eastAsia="zh-CN"/>
        </w:rPr>
        <w:t>辰溪县</w:t>
      </w:r>
      <w:r>
        <w:rPr>
          <w:rFonts w:hint="eastAsia" w:asciiTheme="minorEastAsia" w:hAnsiTheme="minorEastAsia" w:eastAsiaTheme="minorEastAsia" w:cstheme="minorEastAsia"/>
          <w:sz w:val="32"/>
          <w:szCs w:val="32"/>
        </w:rPr>
        <w:t>本级部门预算的通知》、《</w:t>
      </w:r>
      <w:r>
        <w:rPr>
          <w:rFonts w:hint="eastAsia" w:asciiTheme="minorEastAsia" w:hAnsiTheme="minorEastAsia" w:eastAsiaTheme="minorEastAsia" w:cstheme="minorEastAsia"/>
          <w:sz w:val="32"/>
          <w:szCs w:val="32"/>
          <w:lang w:eastAsia="zh-CN"/>
        </w:rPr>
        <w:t>辰溪县委</w:t>
      </w:r>
      <w:r>
        <w:rPr>
          <w:rFonts w:hint="eastAsia" w:asciiTheme="minorEastAsia" w:hAnsiTheme="minorEastAsia" w:eastAsiaTheme="minorEastAsia" w:cstheme="minorEastAsia"/>
          <w:sz w:val="32"/>
          <w:szCs w:val="32"/>
        </w:rPr>
        <w:t>办公室关于印发</w:t>
      </w:r>
      <w:r>
        <w:rPr>
          <w:rFonts w:hint="eastAsia" w:asciiTheme="minorEastAsia" w:hAnsiTheme="minorEastAsia" w:eastAsiaTheme="minorEastAsia" w:cstheme="minorEastAsia"/>
          <w:sz w:val="32"/>
          <w:szCs w:val="32"/>
          <w:lang w:eastAsia="zh-CN"/>
        </w:rPr>
        <w:t>辰溪县科协</w:t>
      </w:r>
      <w:r>
        <w:rPr>
          <w:rFonts w:hint="eastAsia" w:asciiTheme="minorEastAsia" w:hAnsiTheme="minorEastAsia" w:eastAsiaTheme="minorEastAsia" w:cstheme="minorEastAsia"/>
          <w:sz w:val="32"/>
          <w:szCs w:val="32"/>
        </w:rPr>
        <w:t>主要职责内设机构和人员编制规定的通知》等规定，以及</w:t>
      </w:r>
      <w:r>
        <w:rPr>
          <w:rFonts w:hint="eastAsia" w:asciiTheme="minorEastAsia" w:hAnsiTheme="minorEastAsia" w:eastAsiaTheme="minorEastAsia" w:cstheme="minorEastAsia"/>
          <w:sz w:val="32"/>
          <w:szCs w:val="32"/>
          <w:lang w:eastAsia="zh-CN"/>
        </w:rPr>
        <w:t>县</w:t>
      </w:r>
      <w:r>
        <w:rPr>
          <w:rFonts w:hint="eastAsia" w:asciiTheme="minorEastAsia" w:hAnsiTheme="minorEastAsia" w:eastAsiaTheme="minorEastAsia" w:cstheme="minorEastAsia"/>
          <w:sz w:val="32"/>
          <w:szCs w:val="32"/>
        </w:rPr>
        <w:t>委、</w:t>
      </w:r>
      <w:r>
        <w:rPr>
          <w:rFonts w:hint="eastAsia" w:asciiTheme="minorEastAsia" w:hAnsiTheme="minorEastAsia" w:eastAsiaTheme="minorEastAsia" w:cstheme="minorEastAsia"/>
          <w:sz w:val="32"/>
          <w:szCs w:val="32"/>
          <w:lang w:eastAsia="zh-CN"/>
        </w:rPr>
        <w:t>县</w:t>
      </w:r>
      <w:r>
        <w:rPr>
          <w:rFonts w:hint="eastAsia" w:asciiTheme="minorEastAsia" w:hAnsiTheme="minorEastAsia" w:eastAsiaTheme="minorEastAsia" w:cstheme="minorEastAsia"/>
          <w:sz w:val="32"/>
          <w:szCs w:val="32"/>
        </w:rPr>
        <w:t>政府对</w:t>
      </w:r>
      <w:r>
        <w:rPr>
          <w:rFonts w:hint="eastAsia" w:asciiTheme="minorEastAsia" w:hAnsiTheme="minorEastAsia" w:eastAsiaTheme="minorEastAsia" w:cstheme="minorEastAsia"/>
          <w:sz w:val="32"/>
          <w:szCs w:val="32"/>
          <w:lang w:eastAsia="zh-CN"/>
        </w:rPr>
        <w:t>科协</w:t>
      </w:r>
      <w:r>
        <w:rPr>
          <w:rFonts w:hint="eastAsia" w:asciiTheme="minorEastAsia" w:hAnsiTheme="minorEastAsia" w:eastAsiaTheme="minorEastAsia" w:cstheme="minorEastAsia"/>
          <w:sz w:val="32"/>
          <w:szCs w:val="32"/>
        </w:rPr>
        <w:t>的工作要求，结合</w:t>
      </w:r>
      <w:r>
        <w:rPr>
          <w:rFonts w:hint="eastAsia" w:asciiTheme="minorEastAsia" w:hAnsiTheme="minorEastAsia" w:eastAsiaTheme="minorEastAsia" w:cstheme="minorEastAsia"/>
          <w:sz w:val="32"/>
          <w:szCs w:val="32"/>
          <w:lang w:val="en-US" w:eastAsia="zh-CN"/>
        </w:rPr>
        <w:t>2021</w:t>
      </w:r>
      <w:r>
        <w:rPr>
          <w:rFonts w:hint="eastAsia" w:asciiTheme="minorEastAsia" w:hAnsiTheme="minorEastAsia" w:eastAsiaTheme="minorEastAsia" w:cstheme="minorEastAsia"/>
          <w:sz w:val="32"/>
          <w:szCs w:val="32"/>
        </w:rPr>
        <w:t>年全</w:t>
      </w:r>
      <w:r>
        <w:rPr>
          <w:rFonts w:hint="eastAsia" w:asciiTheme="minorEastAsia" w:hAnsiTheme="minorEastAsia" w:eastAsiaTheme="minorEastAsia" w:cstheme="minorEastAsia"/>
          <w:sz w:val="32"/>
          <w:szCs w:val="32"/>
          <w:lang w:eastAsia="zh-CN"/>
        </w:rPr>
        <w:t>县科普</w:t>
      </w:r>
      <w:r>
        <w:rPr>
          <w:rFonts w:hint="eastAsia" w:asciiTheme="minorEastAsia" w:hAnsiTheme="minorEastAsia" w:eastAsiaTheme="minorEastAsia" w:cstheme="minorEastAsia"/>
          <w:sz w:val="32"/>
          <w:szCs w:val="32"/>
        </w:rPr>
        <w:t>工作重点，严格按照预算编制方法和口径，在认真核实各项基础数据的基础上科学、规范编制部门预算。机关预算由</w:t>
      </w:r>
      <w:r>
        <w:rPr>
          <w:rFonts w:hint="eastAsia" w:asciiTheme="minorEastAsia" w:hAnsiTheme="minorEastAsia" w:eastAsiaTheme="minorEastAsia" w:cstheme="minorEastAsia"/>
          <w:sz w:val="32"/>
          <w:szCs w:val="32"/>
          <w:lang w:eastAsia="zh-CN"/>
        </w:rPr>
        <w:t>办公室</w:t>
      </w:r>
      <w:r>
        <w:rPr>
          <w:rFonts w:hint="eastAsia" w:asciiTheme="minorEastAsia" w:hAnsiTheme="minorEastAsia" w:eastAsiaTheme="minorEastAsia" w:cstheme="minorEastAsia"/>
          <w:sz w:val="32"/>
          <w:szCs w:val="32"/>
        </w:rPr>
        <w:t>根据定额标准和相关</w:t>
      </w:r>
      <w:r>
        <w:rPr>
          <w:rFonts w:hint="eastAsia" w:asciiTheme="minorEastAsia" w:hAnsiTheme="minorEastAsia" w:eastAsiaTheme="minorEastAsia" w:cstheme="minorEastAsia"/>
          <w:sz w:val="32"/>
          <w:szCs w:val="32"/>
          <w:lang w:eastAsia="zh-CN"/>
        </w:rPr>
        <w:t>部门</w:t>
      </w:r>
      <w:r>
        <w:rPr>
          <w:rFonts w:hint="eastAsia" w:asciiTheme="minorEastAsia" w:hAnsiTheme="minorEastAsia" w:eastAsiaTheme="minorEastAsia" w:cstheme="minorEastAsia"/>
          <w:sz w:val="32"/>
          <w:szCs w:val="32"/>
        </w:rPr>
        <w:t>提供的人员、工资等信息编制。项目支出由各</w:t>
      </w:r>
      <w:r>
        <w:rPr>
          <w:rFonts w:hint="eastAsia" w:asciiTheme="minorEastAsia" w:hAnsiTheme="minorEastAsia" w:eastAsiaTheme="minorEastAsia" w:cstheme="minorEastAsia"/>
          <w:sz w:val="32"/>
          <w:szCs w:val="32"/>
          <w:lang w:eastAsia="zh-CN"/>
        </w:rPr>
        <w:t>部门</w:t>
      </w:r>
      <w:r>
        <w:rPr>
          <w:rFonts w:hint="eastAsia" w:asciiTheme="minorEastAsia" w:hAnsiTheme="minorEastAsia" w:eastAsiaTheme="minorEastAsia" w:cstheme="minorEastAsia"/>
          <w:sz w:val="32"/>
          <w:szCs w:val="32"/>
        </w:rPr>
        <w:t>根据目标任务和工作计划编制项目建议方案，并提供项目政策依据，经分管领导审签后送</w:t>
      </w:r>
      <w:r>
        <w:rPr>
          <w:rFonts w:hint="eastAsia" w:asciiTheme="minorEastAsia" w:hAnsiTheme="minorEastAsia" w:eastAsiaTheme="minorEastAsia" w:cstheme="minorEastAsia"/>
          <w:sz w:val="32"/>
          <w:szCs w:val="32"/>
          <w:lang w:eastAsia="zh-CN"/>
        </w:rPr>
        <w:t>办公室</w:t>
      </w:r>
      <w:r>
        <w:rPr>
          <w:rFonts w:hint="eastAsia" w:asciiTheme="minorEastAsia" w:hAnsiTheme="minorEastAsia" w:eastAsiaTheme="minorEastAsia" w:cstheme="minorEastAsia"/>
          <w:sz w:val="32"/>
          <w:szCs w:val="32"/>
        </w:rPr>
        <w:t>初审汇总</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形成部门预算建议方案，报</w:t>
      </w:r>
      <w:r>
        <w:rPr>
          <w:rFonts w:hint="eastAsia" w:asciiTheme="minorEastAsia" w:hAnsiTheme="minorEastAsia" w:eastAsiaTheme="minorEastAsia" w:cstheme="minorEastAsia"/>
          <w:sz w:val="32"/>
          <w:szCs w:val="32"/>
          <w:lang w:eastAsia="zh-CN"/>
        </w:rPr>
        <w:t>科协党组</w:t>
      </w:r>
      <w:r>
        <w:rPr>
          <w:rFonts w:hint="eastAsia" w:asciiTheme="minorEastAsia" w:hAnsiTheme="minorEastAsia" w:eastAsiaTheme="minorEastAsia" w:cstheme="minorEastAsia"/>
          <w:sz w:val="32"/>
          <w:szCs w:val="32"/>
        </w:rPr>
        <w:t>审议，按照</w:t>
      </w:r>
      <w:r>
        <w:rPr>
          <w:rFonts w:hint="eastAsia" w:asciiTheme="minorEastAsia" w:hAnsiTheme="minorEastAsia" w:eastAsiaTheme="minorEastAsia" w:cstheme="minorEastAsia"/>
          <w:sz w:val="32"/>
          <w:szCs w:val="32"/>
          <w:lang w:eastAsia="zh-CN"/>
        </w:rPr>
        <w:t>党组</w:t>
      </w:r>
      <w:r>
        <w:rPr>
          <w:rFonts w:hint="eastAsia" w:asciiTheme="minorEastAsia" w:hAnsiTheme="minorEastAsia" w:eastAsiaTheme="minorEastAsia" w:cstheme="minorEastAsia"/>
          <w:sz w:val="32"/>
          <w:szCs w:val="32"/>
        </w:rPr>
        <w:t>会意见修改完善后报</w:t>
      </w:r>
      <w:r>
        <w:rPr>
          <w:rFonts w:hint="eastAsia" w:asciiTheme="minorEastAsia" w:hAnsiTheme="minorEastAsia" w:eastAsiaTheme="minorEastAsia" w:cstheme="minorEastAsia"/>
          <w:sz w:val="32"/>
          <w:szCs w:val="32"/>
          <w:lang w:eastAsia="zh-CN"/>
        </w:rPr>
        <w:t>县</w:t>
      </w:r>
      <w:r>
        <w:rPr>
          <w:rFonts w:hint="eastAsia" w:asciiTheme="minorEastAsia" w:hAnsiTheme="minorEastAsia" w:eastAsiaTheme="minorEastAsia" w:cstheme="minorEastAsia"/>
          <w:sz w:val="32"/>
          <w:szCs w:val="32"/>
        </w:rPr>
        <w:t>财政局审批。本部门设立的整体绩效目标符合国家法律法规、国民经济和社会发展总体规划、符合“三定”方案确定的职责与部门制定的中长期实施规划。指标清晰、细化、可衡量，与部门年度的任务数相对应，并与本年度部门预算资金相匹配</w:t>
      </w:r>
      <w:r>
        <w:rPr>
          <w:rFonts w:hint="eastAsia" w:asciiTheme="minorEastAsia" w:hAnsiTheme="minorEastAsia" w:eastAsiaTheme="minorEastAsia" w:cstheme="minorEastAsia"/>
          <w:sz w:val="32"/>
          <w:szCs w:val="32"/>
          <w:lang w:eastAsia="zh-CN"/>
        </w:rPr>
        <w:t>。</w:t>
      </w:r>
    </w:p>
    <w:p>
      <w:pPr>
        <w:bidi w:val="0"/>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eastAsia="zh-CN"/>
        </w:rPr>
        <w:t>（二）</w:t>
      </w:r>
      <w:r>
        <w:rPr>
          <w:rFonts w:hint="eastAsia" w:asciiTheme="minorEastAsia" w:hAnsiTheme="minorEastAsia" w:eastAsiaTheme="minorEastAsia" w:cstheme="minorEastAsia"/>
          <w:b/>
          <w:bCs/>
          <w:sz w:val="32"/>
          <w:szCs w:val="32"/>
        </w:rPr>
        <w:t>执行管理情况分析。</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资金执行进度</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2021</w:t>
      </w:r>
      <w:r>
        <w:rPr>
          <w:rFonts w:hint="eastAsia" w:asciiTheme="minorEastAsia" w:hAnsiTheme="minorEastAsia" w:eastAsiaTheme="minorEastAsia" w:cstheme="minorEastAsia"/>
          <w:sz w:val="32"/>
          <w:szCs w:val="32"/>
        </w:rPr>
        <w:t>年以内控体系建设为抓手，进一步完善财务制度，规范收支流程，严格审批制度。严格执行各项财经制度和管理规定，对预算资金严格控制，规范使用，强化执行，年初下达预算执行率</w:t>
      </w:r>
      <w:r>
        <w:rPr>
          <w:rFonts w:hint="eastAsia" w:asciiTheme="minorEastAsia" w:hAnsiTheme="minorEastAsia" w:eastAsiaTheme="minorEastAsia" w:cstheme="minorEastAsia"/>
          <w:sz w:val="32"/>
          <w:szCs w:val="32"/>
          <w:lang w:eastAsia="zh-CN"/>
        </w:rPr>
        <w:t>达</w:t>
      </w:r>
      <w:r>
        <w:rPr>
          <w:rFonts w:hint="eastAsia" w:asciiTheme="minorEastAsia" w:hAnsiTheme="minorEastAsia" w:eastAsiaTheme="minorEastAsia" w:cstheme="minorEastAsia"/>
          <w:sz w:val="32"/>
          <w:szCs w:val="32"/>
        </w:rPr>
        <w:t>100%。</w:t>
      </w:r>
    </w:p>
    <w:p>
      <w:pPr>
        <w:bidi w:val="0"/>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调整情况</w:t>
      </w:r>
      <w:r>
        <w:rPr>
          <w:rFonts w:hint="eastAsia" w:asciiTheme="minorEastAsia" w:hAnsiTheme="minorEastAsia" w:eastAsiaTheme="minorEastAsia" w:cstheme="minorEastAsia"/>
          <w:sz w:val="32"/>
          <w:szCs w:val="32"/>
          <w:lang w:eastAsia="zh-CN"/>
        </w:rPr>
        <w:t>：本年度无预算调整情况。</w:t>
      </w:r>
    </w:p>
    <w:p>
      <w:pPr>
        <w:bidi w:val="0"/>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成本控制情况分析</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加强专项资金的管理和核算，专项资金严格按照项目实施方案执行</w:t>
      </w:r>
      <w:r>
        <w:rPr>
          <w:rFonts w:hint="eastAsia" w:asciiTheme="minorEastAsia" w:hAnsiTheme="minorEastAsia" w:eastAsiaTheme="minorEastAsia" w:cstheme="minorEastAsia"/>
          <w:sz w:val="32"/>
          <w:szCs w:val="32"/>
          <w:lang w:eastAsia="zh-CN"/>
        </w:rPr>
        <w:t>，对各项目实行绩效，机关、科技馆采购科技设备时采取多家公司考察、询价等办法实现成本控制，同时对重大项目采取第三方评审方式实现成本控制，</w:t>
      </w:r>
      <w:r>
        <w:rPr>
          <w:rFonts w:hint="eastAsia" w:asciiTheme="minorEastAsia" w:hAnsiTheme="minorEastAsia" w:eastAsiaTheme="minorEastAsia" w:cstheme="minorEastAsia"/>
          <w:sz w:val="32"/>
          <w:szCs w:val="32"/>
          <w:lang w:val="en-US" w:eastAsia="zh-CN"/>
        </w:rPr>
        <w:t>2021年</w:t>
      </w:r>
      <w:r>
        <w:rPr>
          <w:rFonts w:hint="eastAsia" w:asciiTheme="minorEastAsia" w:hAnsiTheme="minorEastAsia" w:eastAsiaTheme="minorEastAsia" w:cstheme="minorEastAsia"/>
          <w:sz w:val="32"/>
          <w:szCs w:val="32"/>
        </w:rPr>
        <w:t>未发现重大管理漏洞和问题</w:t>
      </w:r>
      <w:r>
        <w:rPr>
          <w:rFonts w:hint="eastAsia" w:asciiTheme="minorEastAsia" w:hAnsiTheme="minorEastAsia" w:eastAsiaTheme="minorEastAsia" w:cstheme="minorEastAsia"/>
          <w:sz w:val="32"/>
          <w:szCs w:val="32"/>
          <w:lang w:eastAsia="zh-CN"/>
        </w:rPr>
        <w:t>。</w:t>
      </w:r>
    </w:p>
    <w:p>
      <w:pPr>
        <w:bidi w:val="0"/>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项目完成进度情况</w:t>
      </w:r>
      <w:r>
        <w:rPr>
          <w:rFonts w:hint="eastAsia" w:asciiTheme="minorEastAsia" w:hAnsiTheme="minorEastAsia" w:eastAsiaTheme="minorEastAsia" w:cstheme="minorEastAsia"/>
          <w:sz w:val="32"/>
          <w:szCs w:val="32"/>
          <w:lang w:eastAsia="zh-CN"/>
        </w:rPr>
        <w:t>：科普专项、科技馆运行费、科技馆免费开放三个项目，按照年初计划，围绕重点人群开展了多项活动，科技馆运行正常，各项工作于年底已全面完成。</w:t>
      </w:r>
    </w:p>
    <w:p>
      <w:pPr>
        <w:bidi w:val="0"/>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（三）支出绩效情况分析</w:t>
      </w:r>
    </w:p>
    <w:p>
      <w:pPr>
        <w:bidi w:val="0"/>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基本支出情况</w:t>
      </w:r>
      <w:r>
        <w:rPr>
          <w:rFonts w:hint="eastAsia" w:asciiTheme="minorEastAsia" w:hAnsiTheme="minorEastAsia" w:eastAsiaTheme="minorEastAsia" w:cstheme="minorEastAsia"/>
          <w:sz w:val="32"/>
          <w:szCs w:val="32"/>
          <w:lang w:eastAsia="zh-CN"/>
        </w:rPr>
        <w:t>：</w:t>
      </w:r>
    </w:p>
    <w:p>
      <w:pPr>
        <w:bidi w:val="0"/>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基本支出主要用于我单位的机构正常运转及日常工作任务而发生的支出，包括人员经费、一般商品和服务支出经费。全年共发生基本支出</w:t>
      </w:r>
      <w:r>
        <w:rPr>
          <w:rFonts w:hint="eastAsia" w:asciiTheme="minorEastAsia" w:hAnsiTheme="minorEastAsia" w:eastAsiaTheme="minorEastAsia" w:cstheme="minorEastAsia"/>
          <w:sz w:val="32"/>
          <w:szCs w:val="32"/>
          <w:lang w:val="en-US" w:eastAsia="zh-CN"/>
        </w:rPr>
        <w:t>182.06</w:t>
      </w:r>
      <w:r>
        <w:rPr>
          <w:rFonts w:hint="eastAsia" w:asciiTheme="minorEastAsia" w:hAnsiTheme="minorEastAsia" w:eastAsiaTheme="minorEastAsia" w:cstheme="minorEastAsia"/>
          <w:sz w:val="32"/>
          <w:szCs w:val="32"/>
        </w:rPr>
        <w:t>万元。其中：</w:t>
      </w:r>
      <w:r>
        <w:rPr>
          <w:rFonts w:hint="eastAsia" w:asciiTheme="minorEastAsia" w:hAnsiTheme="minorEastAsia" w:eastAsiaTheme="minorEastAsia" w:cstheme="minorEastAsia"/>
          <w:sz w:val="32"/>
          <w:szCs w:val="32"/>
          <w:lang w:eastAsia="zh-CN"/>
        </w:rPr>
        <w:t>人员支出</w:t>
      </w:r>
      <w:r>
        <w:rPr>
          <w:rFonts w:hint="eastAsia" w:asciiTheme="minorEastAsia" w:hAnsiTheme="minorEastAsia" w:eastAsiaTheme="minorEastAsia" w:cstheme="minorEastAsia"/>
          <w:sz w:val="32"/>
          <w:szCs w:val="32"/>
          <w:lang w:val="en-US" w:eastAsia="zh-CN"/>
        </w:rPr>
        <w:t>151.39万元；公用经费支出30.67万元。</w:t>
      </w:r>
    </w:p>
    <w:p>
      <w:pPr>
        <w:bidi w:val="0"/>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项目支出情况</w:t>
      </w:r>
      <w:r>
        <w:rPr>
          <w:rFonts w:hint="eastAsia" w:asciiTheme="minorEastAsia" w:hAnsiTheme="minorEastAsia" w:eastAsiaTheme="minorEastAsia" w:cstheme="minorEastAsia"/>
          <w:sz w:val="32"/>
          <w:szCs w:val="32"/>
          <w:lang w:eastAsia="zh-CN"/>
        </w:rPr>
        <w:t>：</w:t>
      </w:r>
    </w:p>
    <w:p>
      <w:pPr>
        <w:bidi w:val="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1、科学普及专项</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年县级财政安排科学普及专项费53万元，</w:t>
      </w:r>
      <w:r>
        <w:rPr>
          <w:rFonts w:hint="eastAsia" w:asciiTheme="minorEastAsia" w:hAnsiTheme="minorEastAsia" w:eastAsiaTheme="minorEastAsia" w:cstheme="minorEastAsia"/>
          <w:sz w:val="32"/>
          <w:szCs w:val="32"/>
          <w:lang w:eastAsia="zh-CN"/>
        </w:rPr>
        <w:t>已经</w:t>
      </w:r>
      <w:r>
        <w:rPr>
          <w:rFonts w:hint="eastAsia" w:asciiTheme="minorEastAsia" w:hAnsiTheme="minorEastAsia" w:eastAsiaTheme="minorEastAsia" w:cstheme="minorEastAsia"/>
          <w:sz w:val="32"/>
          <w:szCs w:val="32"/>
        </w:rPr>
        <w:t>拨付到位。</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资金实际使用情况分析 </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）科技助力</w:t>
      </w:r>
      <w:r>
        <w:rPr>
          <w:rFonts w:hint="eastAsia" w:asciiTheme="minorEastAsia" w:hAnsiTheme="minorEastAsia" w:eastAsiaTheme="minorEastAsia" w:cstheme="minorEastAsia"/>
          <w:sz w:val="32"/>
          <w:szCs w:val="32"/>
          <w:lang w:eastAsia="zh-CN"/>
        </w:rPr>
        <w:t>乡村振兴</w:t>
      </w:r>
      <w:r>
        <w:rPr>
          <w:rFonts w:hint="eastAsia" w:asciiTheme="minorEastAsia" w:hAnsiTheme="minorEastAsia" w:eastAsiaTheme="minorEastAsia" w:cstheme="minorEastAsia"/>
          <w:sz w:val="32"/>
          <w:szCs w:val="32"/>
        </w:rPr>
        <w:t>经费</w:t>
      </w:r>
      <w:r>
        <w:rPr>
          <w:rFonts w:hint="eastAsia" w:asciiTheme="minorEastAsia" w:hAnsiTheme="minorEastAsia" w:eastAsiaTheme="minorEastAsia" w:cstheme="minorEastAsia"/>
          <w:sz w:val="32"/>
          <w:szCs w:val="32"/>
          <w:lang w:val="en-US" w:eastAsia="zh-CN"/>
        </w:rPr>
        <w:t>15.6万元。主要用于</w:t>
      </w:r>
      <w:r>
        <w:rPr>
          <w:rFonts w:hint="eastAsia" w:asciiTheme="minorEastAsia" w:hAnsiTheme="minorEastAsia" w:eastAsiaTheme="minorEastAsia" w:cstheme="minorEastAsia"/>
          <w:sz w:val="32"/>
          <w:szCs w:val="32"/>
        </w:rPr>
        <w:t>农村科普示范</w:t>
      </w:r>
      <w:r>
        <w:rPr>
          <w:rFonts w:hint="eastAsia" w:asciiTheme="minorEastAsia" w:hAnsiTheme="minorEastAsia" w:eastAsiaTheme="minorEastAsia" w:cstheme="minorEastAsia"/>
          <w:sz w:val="32"/>
          <w:szCs w:val="32"/>
          <w:lang w:eastAsia="zh-CN"/>
        </w:rPr>
        <w:t>、县级农业推广学会</w:t>
      </w:r>
      <w:r>
        <w:rPr>
          <w:rFonts w:hint="eastAsia" w:asciiTheme="minorEastAsia" w:hAnsiTheme="minorEastAsia" w:eastAsiaTheme="minorEastAsia" w:cstheme="minorEastAsia"/>
          <w:sz w:val="32"/>
          <w:szCs w:val="32"/>
          <w:lang w:val="en-US" w:eastAsia="zh-CN"/>
        </w:rPr>
        <w:t>组织科技工作者开展农村种养殖技术培训，火马冲镇凉水井村帮扶经费及驻村扶贫工作人员的生活补助费，全体干部走访、慰问等开支。</w:t>
      </w:r>
      <w:r>
        <w:rPr>
          <w:rFonts w:hint="eastAsia" w:asciiTheme="minorEastAsia" w:hAnsiTheme="minorEastAsia" w:eastAsiaTheme="minorEastAsia" w:cstheme="minorEastAsia"/>
          <w:sz w:val="32"/>
          <w:szCs w:val="32"/>
        </w:rPr>
        <w:t xml:space="preserve"> </w:t>
      </w:r>
    </w:p>
    <w:p>
      <w:pPr>
        <w:bidi w:val="0"/>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）青少年</w:t>
      </w:r>
      <w:r>
        <w:rPr>
          <w:rFonts w:hint="eastAsia" w:asciiTheme="minorEastAsia" w:hAnsiTheme="minorEastAsia" w:eastAsiaTheme="minorEastAsia" w:cstheme="minorEastAsia"/>
          <w:sz w:val="32"/>
          <w:szCs w:val="32"/>
          <w:lang w:eastAsia="zh-CN"/>
        </w:rPr>
        <w:t>科技教育</w:t>
      </w:r>
      <w:r>
        <w:rPr>
          <w:rFonts w:hint="eastAsia" w:asciiTheme="minorEastAsia" w:hAnsiTheme="minorEastAsia" w:eastAsiaTheme="minorEastAsia" w:cstheme="minorEastAsia"/>
          <w:sz w:val="32"/>
          <w:szCs w:val="32"/>
          <w:lang w:val="en-US" w:eastAsia="zh-CN"/>
        </w:rPr>
        <w:t>13.5</w:t>
      </w:r>
      <w:r>
        <w:rPr>
          <w:rFonts w:hint="eastAsia" w:asciiTheme="minorEastAsia" w:hAnsiTheme="minorEastAsia" w:eastAsiaTheme="minorEastAsia" w:cstheme="minorEastAsia"/>
          <w:sz w:val="32"/>
          <w:szCs w:val="32"/>
          <w:lang w:eastAsia="zh-CN"/>
        </w:rPr>
        <w:t>万元。</w:t>
      </w:r>
      <w:r>
        <w:rPr>
          <w:rFonts w:hint="eastAsia" w:asciiTheme="minorEastAsia" w:hAnsiTheme="minorEastAsia" w:eastAsiaTheme="minorEastAsia" w:cstheme="minorEastAsia"/>
          <w:sz w:val="32"/>
          <w:szCs w:val="32"/>
          <w:lang w:val="en-US" w:eastAsia="zh-CN"/>
        </w:rPr>
        <w:t>主要用于组织开展辰溪县15届青少年科技创新大赛、</w:t>
      </w:r>
      <w:r>
        <w:rPr>
          <w:rFonts w:hint="eastAsia" w:asciiTheme="minorEastAsia" w:hAnsiTheme="minorEastAsia" w:eastAsiaTheme="minorEastAsia" w:cstheme="minorEastAsia"/>
          <w:sz w:val="32"/>
          <w:szCs w:val="32"/>
        </w:rPr>
        <w:t>青少年大赛提升素质培训费</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参加各级</w:t>
      </w:r>
      <w:r>
        <w:rPr>
          <w:rFonts w:hint="eastAsia" w:asciiTheme="minorEastAsia" w:hAnsiTheme="minorEastAsia" w:eastAsiaTheme="minorEastAsia" w:cstheme="minorEastAsia"/>
          <w:sz w:val="32"/>
          <w:szCs w:val="32"/>
        </w:rPr>
        <w:t>青少年科技创新</w:t>
      </w:r>
      <w:r>
        <w:rPr>
          <w:rFonts w:hint="eastAsia" w:asciiTheme="minorEastAsia" w:hAnsiTheme="minorEastAsia" w:eastAsiaTheme="minorEastAsia" w:cstheme="minorEastAsia"/>
          <w:sz w:val="32"/>
          <w:szCs w:val="32"/>
          <w:lang w:eastAsia="zh-CN"/>
        </w:rPr>
        <w:t>大赛</w:t>
      </w:r>
      <w:r>
        <w:rPr>
          <w:rFonts w:hint="eastAsia" w:asciiTheme="minorEastAsia" w:hAnsiTheme="minorEastAsia" w:eastAsiaTheme="minorEastAsia" w:cstheme="minorEastAsia"/>
          <w:sz w:val="32"/>
          <w:szCs w:val="32"/>
        </w:rPr>
        <w:t>活动</w:t>
      </w:r>
      <w:r>
        <w:rPr>
          <w:rFonts w:hint="eastAsia" w:asciiTheme="minorEastAsia" w:hAnsiTheme="minorEastAsia" w:eastAsiaTheme="minorEastAsia" w:cstheme="minorEastAsia"/>
          <w:sz w:val="32"/>
          <w:szCs w:val="32"/>
          <w:lang w:eastAsia="zh-CN"/>
        </w:rPr>
        <w:t>及省赛、国赛观摩差旅费，制订青少年科普读本等开支。</w:t>
      </w:r>
    </w:p>
    <w:p>
      <w:pPr>
        <w:bidi w:val="0"/>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）科普主题活动经费</w:t>
      </w:r>
      <w:r>
        <w:rPr>
          <w:rFonts w:hint="eastAsia" w:asciiTheme="minorEastAsia" w:hAnsiTheme="minorEastAsia" w:eastAsiaTheme="minorEastAsia" w:cstheme="minorEastAsia"/>
          <w:sz w:val="32"/>
          <w:szCs w:val="32"/>
          <w:lang w:val="en-US" w:eastAsia="zh-CN"/>
        </w:rPr>
        <w:t>18.9万元，主要用于全国科普日、科技活动周、科技“三下乡”，科普进社区、科普进校园、科技志愿服务等各类科普活动开支。</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（4）完善科普设施开支</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lang w:val="en-US" w:eastAsia="zh-CN"/>
        </w:rPr>
        <w:t>5万元，主要用于科普志愿者服务活动等等。</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2、科技馆运行和维护费</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年县财政预算安排科技馆运行费15万元，全年一次性拨付到位。</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资金实际使用情况分析 </w:t>
      </w:r>
    </w:p>
    <w:p>
      <w:pPr>
        <w:bidi w:val="0"/>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1、采购办公设备、日常办公等开支6.1万元；</w:t>
      </w:r>
    </w:p>
    <w:p>
      <w:pPr>
        <w:bidi w:val="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2、外出学习、交流、考察车旅费等开支2.3万元；</w:t>
      </w:r>
    </w:p>
    <w:p>
      <w:pPr>
        <w:bidi w:val="0"/>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3、开展各类科普活动租车开支1.51万元</w:t>
      </w:r>
    </w:p>
    <w:p>
      <w:pPr>
        <w:bidi w:val="0"/>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4、采购防疫物资、卫生清理等开支2.62万元；</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5、技术服务、科普资料印刷、运行费等开支2.47万元。</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3、科技馆免费开放资金</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年由省级财政转移支付拨付科技馆免费开放资金5</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万元。</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资金实际使用情况分析 </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科技馆免费开放的根本目的是保证广大公众享有科普公共服务的权益，科技馆免费开放作为改善文化民生、丰富城乡基层人民群众精神文化生活的重要任务，逐步健全完善科技馆基本公共服务项目，增强科技馆公共科普服务能力。</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资金使用范围主要包括：</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常设展厅</w:t>
      </w:r>
      <w:r>
        <w:rPr>
          <w:rFonts w:hint="eastAsia" w:asciiTheme="minorEastAsia" w:hAnsiTheme="minorEastAsia" w:eastAsiaTheme="minorEastAsia" w:cstheme="minorEastAsia"/>
          <w:sz w:val="32"/>
          <w:szCs w:val="32"/>
          <w:lang w:eastAsia="zh-CN"/>
        </w:rPr>
        <w:t>设备采购、科技馆创客建设</w:t>
      </w:r>
      <w:r>
        <w:rPr>
          <w:rFonts w:hint="eastAsia" w:asciiTheme="minorEastAsia" w:hAnsiTheme="minorEastAsia" w:eastAsiaTheme="minorEastAsia" w:cstheme="minorEastAsia"/>
          <w:sz w:val="32"/>
          <w:szCs w:val="32"/>
        </w:rPr>
        <w:t>等</w:t>
      </w:r>
      <w:r>
        <w:rPr>
          <w:rFonts w:hint="eastAsia" w:asciiTheme="minorEastAsia" w:hAnsiTheme="minorEastAsia" w:eastAsiaTheme="minorEastAsia" w:cstheme="minorEastAsia"/>
          <w:sz w:val="32"/>
          <w:szCs w:val="32"/>
          <w:lang w:val="en-US" w:eastAsia="zh-CN"/>
        </w:rPr>
        <w:t>新增机器人、vr眼镜、户外流动</w:t>
      </w:r>
      <w:r>
        <w:rPr>
          <w:rFonts w:hint="eastAsia" w:asciiTheme="minorEastAsia" w:hAnsiTheme="minorEastAsia" w:eastAsiaTheme="minorEastAsia" w:cstheme="minorEastAsia"/>
          <w:sz w:val="32"/>
          <w:szCs w:val="32"/>
        </w:rPr>
        <w:t>展教项目</w:t>
      </w:r>
      <w:r>
        <w:rPr>
          <w:rFonts w:hint="eastAsia" w:asciiTheme="minorEastAsia" w:hAnsiTheme="minorEastAsia" w:eastAsiaTheme="minorEastAsia" w:cstheme="minorEastAsia"/>
          <w:sz w:val="32"/>
          <w:szCs w:val="32"/>
          <w:lang w:eastAsia="zh-CN"/>
        </w:rPr>
        <w:t>开支</w:t>
      </w:r>
      <w:r>
        <w:rPr>
          <w:rFonts w:hint="eastAsia" w:asciiTheme="minorEastAsia" w:hAnsiTheme="minorEastAsia" w:eastAsiaTheme="minorEastAsia" w:cstheme="minorEastAsia"/>
          <w:sz w:val="32"/>
          <w:szCs w:val="32"/>
          <w:lang w:val="en-US" w:eastAsia="zh-CN"/>
        </w:rPr>
        <w:t>18.7万元</w:t>
      </w:r>
      <w:r>
        <w:rPr>
          <w:rFonts w:hint="eastAsia" w:asciiTheme="minorEastAsia" w:hAnsiTheme="minorEastAsia" w:eastAsiaTheme="minorEastAsia" w:cstheme="minorEastAsia"/>
          <w:sz w:val="32"/>
          <w:szCs w:val="32"/>
        </w:rPr>
        <w:t>;</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2、科普进校园、</w:t>
      </w:r>
      <w:r>
        <w:rPr>
          <w:rFonts w:hint="eastAsia" w:asciiTheme="minorEastAsia" w:hAnsiTheme="minorEastAsia" w:eastAsiaTheme="minorEastAsia" w:cstheme="minorEastAsia"/>
          <w:sz w:val="32"/>
          <w:szCs w:val="32"/>
        </w:rPr>
        <w:t>科普讲座、科普</w:t>
      </w:r>
      <w:r>
        <w:rPr>
          <w:rFonts w:hint="eastAsia" w:asciiTheme="minorEastAsia" w:hAnsiTheme="minorEastAsia" w:eastAsiaTheme="minorEastAsia" w:cstheme="minorEastAsia"/>
          <w:sz w:val="32"/>
          <w:szCs w:val="32"/>
          <w:lang w:val="en-US" w:eastAsia="zh-CN"/>
        </w:rPr>
        <w:t>小课堂</w:t>
      </w:r>
      <w:r>
        <w:rPr>
          <w:rFonts w:hint="eastAsia" w:asciiTheme="minorEastAsia" w:hAnsiTheme="minorEastAsia" w:eastAsiaTheme="minorEastAsia" w:cstheme="minorEastAsia"/>
          <w:sz w:val="32"/>
          <w:szCs w:val="32"/>
        </w:rPr>
        <w:t>、科普巡展等</w:t>
      </w:r>
      <w:r>
        <w:rPr>
          <w:rFonts w:hint="eastAsia" w:asciiTheme="minorEastAsia" w:hAnsiTheme="minorEastAsia" w:eastAsiaTheme="minorEastAsia" w:cstheme="minorEastAsia"/>
          <w:sz w:val="32"/>
          <w:szCs w:val="32"/>
          <w:lang w:eastAsia="zh-CN"/>
        </w:rPr>
        <w:t>活动</w:t>
      </w:r>
      <w:r>
        <w:rPr>
          <w:rFonts w:hint="eastAsia" w:asciiTheme="minorEastAsia" w:hAnsiTheme="minorEastAsia" w:eastAsiaTheme="minorEastAsia" w:cstheme="minorEastAsia"/>
          <w:sz w:val="32"/>
          <w:szCs w:val="32"/>
        </w:rPr>
        <w:t>基本科普服务项目</w:t>
      </w:r>
      <w:r>
        <w:rPr>
          <w:rFonts w:hint="eastAsia" w:asciiTheme="minorEastAsia" w:hAnsiTheme="minorEastAsia" w:eastAsiaTheme="minorEastAsia" w:cstheme="minorEastAsia"/>
          <w:sz w:val="32"/>
          <w:szCs w:val="32"/>
          <w:lang w:eastAsia="zh-CN"/>
        </w:rPr>
        <w:t>开支</w:t>
      </w:r>
      <w:r>
        <w:rPr>
          <w:rFonts w:hint="eastAsia" w:asciiTheme="minorEastAsia" w:hAnsiTheme="minorEastAsia" w:eastAsiaTheme="minorEastAsia" w:cstheme="minorEastAsia"/>
          <w:sz w:val="32"/>
          <w:szCs w:val="32"/>
          <w:lang w:val="en-US" w:eastAsia="zh-CN"/>
        </w:rPr>
        <w:t>10万元</w:t>
      </w:r>
      <w:r>
        <w:rPr>
          <w:rFonts w:hint="eastAsia" w:asciiTheme="minorEastAsia" w:hAnsiTheme="minorEastAsia" w:eastAsiaTheme="minorEastAsia" w:cstheme="minorEastAsia"/>
          <w:sz w:val="32"/>
          <w:szCs w:val="32"/>
        </w:rPr>
        <w:t>;</w:t>
      </w:r>
    </w:p>
    <w:p>
      <w:pPr>
        <w:bidi w:val="0"/>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3</w:t>
      </w:r>
      <w:r>
        <w:rPr>
          <w:rFonts w:hint="eastAsia" w:asciiTheme="minorEastAsia" w:hAnsiTheme="minorEastAsia" w:eastAsiaTheme="minorEastAsia" w:cstheme="minorEastAsia"/>
          <w:sz w:val="32"/>
          <w:szCs w:val="32"/>
          <w:lang w:eastAsia="zh-CN"/>
        </w:rPr>
        <w:t>、科普宣传、科普书籍、志愿服务活动</w:t>
      </w:r>
      <w:r>
        <w:rPr>
          <w:rFonts w:hint="eastAsia" w:asciiTheme="minorEastAsia" w:hAnsiTheme="minorEastAsia" w:eastAsiaTheme="minorEastAsia" w:cstheme="minorEastAsia"/>
          <w:sz w:val="32"/>
          <w:szCs w:val="32"/>
        </w:rPr>
        <w:t>等基本服务项目</w:t>
      </w:r>
      <w:r>
        <w:rPr>
          <w:rFonts w:hint="eastAsia" w:asciiTheme="minorEastAsia" w:hAnsiTheme="minorEastAsia" w:eastAsiaTheme="minorEastAsia" w:cstheme="minorEastAsia"/>
          <w:sz w:val="32"/>
          <w:szCs w:val="32"/>
          <w:lang w:eastAsia="zh-CN"/>
        </w:rPr>
        <w:t>开支</w:t>
      </w:r>
      <w:r>
        <w:rPr>
          <w:rFonts w:hint="eastAsia" w:asciiTheme="minorEastAsia" w:hAnsiTheme="minorEastAsia" w:eastAsiaTheme="minorEastAsia" w:cstheme="minorEastAsia"/>
          <w:sz w:val="32"/>
          <w:szCs w:val="32"/>
          <w:lang w:val="en-US" w:eastAsia="zh-CN"/>
        </w:rPr>
        <w:t>10.36万元</w:t>
      </w:r>
      <w:r>
        <w:rPr>
          <w:rFonts w:hint="eastAsia" w:asciiTheme="minorEastAsia" w:hAnsiTheme="minorEastAsia" w:eastAsiaTheme="minorEastAsia" w:cstheme="minorEastAsia"/>
          <w:sz w:val="32"/>
          <w:szCs w:val="32"/>
        </w:rPr>
        <w:t>。</w:t>
      </w:r>
    </w:p>
    <w:p>
      <w:pPr>
        <w:bidi w:val="0"/>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lang w:eastAsia="zh-CN"/>
        </w:rPr>
        <w:t>展品维修</w:t>
      </w:r>
      <w:r>
        <w:rPr>
          <w:rFonts w:hint="eastAsia" w:asciiTheme="minorEastAsia" w:hAnsiTheme="minorEastAsia" w:eastAsiaTheme="minorEastAsia" w:cstheme="minorEastAsia"/>
          <w:sz w:val="32"/>
          <w:szCs w:val="32"/>
          <w:lang w:val="en-US" w:eastAsia="zh-CN"/>
        </w:rPr>
        <w:t>6.83万元</w:t>
      </w:r>
    </w:p>
    <w:p>
      <w:pPr>
        <w:bidi w:val="0"/>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5、水电费、物业管理等项目开支9.11万元。</w:t>
      </w:r>
    </w:p>
    <w:p>
      <w:pPr>
        <w:bidi w:val="0"/>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四、存在的问题</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个别绩效目标的表述不够清晰，绩效指向欠明确，主要原因为绩效目标设置时考虑不够完善，需要进一步加强绩效目标的设置，使之既能描述专项的特点又方便评价。</w:t>
      </w:r>
    </w:p>
    <w:p>
      <w:pPr>
        <w:bidi w:val="0"/>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五、整改措施或建议</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1、进一步提高预算的科学性、准确性、执行率 。一是增强年度工作的计划性及计划的精细化，以计划为基础安排预算；二是要实行‚“以事计钱、用钱问效、钱事效匹配”原则，合理预计资金需求，明确绩效目标和考核指标；三是提高预算的精细化，依据详细工作计划事项预算安排资金计划，四是提高预算的准确性、执行率，从而提高财政资金使用效率。 </w:t>
      </w:r>
    </w:p>
    <w:p>
      <w:pPr>
        <w:bidi w:val="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2、优化绩效指标、提高内部自评质量 。下一步将从项目的整体性与代表性出发，进一步厘清项目目标、优化绩效指标设计，突出重点，使指标更具系统性、代表性、科学性。同时，将不断提高绩效自评质量，通过培训提高绩效自评的业务水平和能力；将绩效自评与对部室（单位）考核关联，与预算调整和项目安排挂钩。 </w:t>
      </w:r>
    </w:p>
    <w:p>
      <w:pPr>
        <w:bidi w:val="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b/>
          <w:bCs/>
          <w:sz w:val="32"/>
          <w:szCs w:val="32"/>
        </w:rPr>
        <w:t xml:space="preserve">  六、其他需要说明的问题</w:t>
      </w:r>
    </w:p>
    <w:p>
      <w:pPr>
        <w:bidi w:val="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无</w:t>
      </w:r>
    </w:p>
    <w:p>
      <w:pPr>
        <w:bidi w:val="0"/>
        <w:rPr>
          <w:rFonts w:hint="eastAsia" w:asciiTheme="minorEastAsia" w:hAnsiTheme="minorEastAsia" w:eastAsiaTheme="minorEastAsia" w:cstheme="minorEastAsia"/>
          <w:sz w:val="32"/>
          <w:szCs w:val="32"/>
        </w:rPr>
      </w:pPr>
    </w:p>
    <w:p>
      <w:pPr>
        <w:bidi w:val="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lang w:val="en-US" w:eastAsia="zh-CN"/>
        </w:rPr>
        <w:t xml:space="preserve"> </w:t>
      </w:r>
    </w:p>
    <w:p>
      <w:pPr>
        <w:bidi w:val="0"/>
        <w:rPr>
          <w:rFonts w:hint="eastAsia" w:asciiTheme="minorEastAsia" w:hAnsiTheme="minorEastAsia" w:eastAsiaTheme="minorEastAsia" w:cstheme="minorEastAsia"/>
          <w:sz w:val="32"/>
          <w:szCs w:val="32"/>
          <w:lang w:val="en-US" w:eastAsia="zh-CN"/>
        </w:rPr>
      </w:pPr>
    </w:p>
    <w:p>
      <w:pPr>
        <w:bidi w:val="0"/>
        <w:ind w:firstLine="4800" w:firstLineChars="15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辰溪县科学技术协会 </w:t>
      </w:r>
    </w:p>
    <w:p>
      <w:pPr>
        <w:bidi w:val="0"/>
        <w:ind w:firstLine="5120" w:firstLineChars="16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lang w:val="en-US" w:eastAsia="zh-CN"/>
        </w:rPr>
        <w:t>31</w:t>
      </w:r>
      <w:r>
        <w:rPr>
          <w:rFonts w:hint="eastAsia" w:asciiTheme="minorEastAsia" w:hAnsiTheme="minorEastAsia" w:eastAsiaTheme="minorEastAsia" w:cstheme="minorEastAsia"/>
          <w:sz w:val="32"/>
          <w:szCs w:val="32"/>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MyYmQ4ODJkOWY3ZThkMjBhYjcxNTYwZGIxYWVlOTYifQ=="/>
  </w:docVars>
  <w:rsids>
    <w:rsidRoot w:val="00342B78"/>
    <w:rsid w:val="00342B78"/>
    <w:rsid w:val="007559E4"/>
    <w:rsid w:val="01EE19B6"/>
    <w:rsid w:val="02BC1385"/>
    <w:rsid w:val="02DB078B"/>
    <w:rsid w:val="02ED07AE"/>
    <w:rsid w:val="037A0CE5"/>
    <w:rsid w:val="04173430"/>
    <w:rsid w:val="04271226"/>
    <w:rsid w:val="044A6E51"/>
    <w:rsid w:val="045A2544"/>
    <w:rsid w:val="04CB2025"/>
    <w:rsid w:val="04D319BC"/>
    <w:rsid w:val="04DD17E6"/>
    <w:rsid w:val="05C760D0"/>
    <w:rsid w:val="0610362E"/>
    <w:rsid w:val="07192745"/>
    <w:rsid w:val="07FF330E"/>
    <w:rsid w:val="081C4629"/>
    <w:rsid w:val="085B2FC3"/>
    <w:rsid w:val="088E6DEE"/>
    <w:rsid w:val="089D73E9"/>
    <w:rsid w:val="0B3614C5"/>
    <w:rsid w:val="0B7530A0"/>
    <w:rsid w:val="0CB170E8"/>
    <w:rsid w:val="0E4A0A8E"/>
    <w:rsid w:val="0E4B1D4D"/>
    <w:rsid w:val="0E7C16C1"/>
    <w:rsid w:val="10AF2C58"/>
    <w:rsid w:val="11F31BD6"/>
    <w:rsid w:val="14DC1B6B"/>
    <w:rsid w:val="152D4306"/>
    <w:rsid w:val="15D87EFC"/>
    <w:rsid w:val="17013758"/>
    <w:rsid w:val="178165CC"/>
    <w:rsid w:val="19483719"/>
    <w:rsid w:val="19FF1BE0"/>
    <w:rsid w:val="1A0F193E"/>
    <w:rsid w:val="1A3B3008"/>
    <w:rsid w:val="1AB90A18"/>
    <w:rsid w:val="1AC612CA"/>
    <w:rsid w:val="1BA55384"/>
    <w:rsid w:val="1BAB7615"/>
    <w:rsid w:val="1BBE1FA1"/>
    <w:rsid w:val="1C1E4841"/>
    <w:rsid w:val="1C2C2D3F"/>
    <w:rsid w:val="1E544896"/>
    <w:rsid w:val="1EC167D7"/>
    <w:rsid w:val="2072095F"/>
    <w:rsid w:val="21837415"/>
    <w:rsid w:val="21DF2ED8"/>
    <w:rsid w:val="22B75E2B"/>
    <w:rsid w:val="23A841AA"/>
    <w:rsid w:val="257F51DF"/>
    <w:rsid w:val="25CA79CD"/>
    <w:rsid w:val="2676137E"/>
    <w:rsid w:val="284D644F"/>
    <w:rsid w:val="29B669AE"/>
    <w:rsid w:val="29DA08EE"/>
    <w:rsid w:val="2B9517D4"/>
    <w:rsid w:val="2C98077D"/>
    <w:rsid w:val="2CBC42DB"/>
    <w:rsid w:val="2D336CD0"/>
    <w:rsid w:val="2D3A16A4"/>
    <w:rsid w:val="2D4F15F3"/>
    <w:rsid w:val="2D5D1CF2"/>
    <w:rsid w:val="2EB536D8"/>
    <w:rsid w:val="2ED4029E"/>
    <w:rsid w:val="2F8E2D8F"/>
    <w:rsid w:val="2FFA11A5"/>
    <w:rsid w:val="32D425A2"/>
    <w:rsid w:val="3439517E"/>
    <w:rsid w:val="35CC0C35"/>
    <w:rsid w:val="36434B5D"/>
    <w:rsid w:val="380374DA"/>
    <w:rsid w:val="397B107A"/>
    <w:rsid w:val="3A564096"/>
    <w:rsid w:val="3B3E2240"/>
    <w:rsid w:val="3C4B0B6B"/>
    <w:rsid w:val="3D322A7C"/>
    <w:rsid w:val="3EB63280"/>
    <w:rsid w:val="3FBD3B57"/>
    <w:rsid w:val="404B33EB"/>
    <w:rsid w:val="40A2675B"/>
    <w:rsid w:val="40E85247"/>
    <w:rsid w:val="444729A6"/>
    <w:rsid w:val="44957E25"/>
    <w:rsid w:val="455A248C"/>
    <w:rsid w:val="45694A1E"/>
    <w:rsid w:val="464B3D34"/>
    <w:rsid w:val="469320F9"/>
    <w:rsid w:val="46DC2F8F"/>
    <w:rsid w:val="471D1659"/>
    <w:rsid w:val="473019A3"/>
    <w:rsid w:val="485D476D"/>
    <w:rsid w:val="49066EAA"/>
    <w:rsid w:val="494C73DB"/>
    <w:rsid w:val="4BAB2719"/>
    <w:rsid w:val="4C147838"/>
    <w:rsid w:val="4D6A1544"/>
    <w:rsid w:val="4DB33577"/>
    <w:rsid w:val="4F134CF9"/>
    <w:rsid w:val="50910ED5"/>
    <w:rsid w:val="509947B0"/>
    <w:rsid w:val="50C07F8E"/>
    <w:rsid w:val="515C7EF2"/>
    <w:rsid w:val="51A105C1"/>
    <w:rsid w:val="531F65ED"/>
    <w:rsid w:val="533738F7"/>
    <w:rsid w:val="552503C0"/>
    <w:rsid w:val="5598190E"/>
    <w:rsid w:val="559C5CF1"/>
    <w:rsid w:val="57436A51"/>
    <w:rsid w:val="57AA487D"/>
    <w:rsid w:val="58C47C4C"/>
    <w:rsid w:val="594C6863"/>
    <w:rsid w:val="599854C9"/>
    <w:rsid w:val="59CE54CA"/>
    <w:rsid w:val="5A14373D"/>
    <w:rsid w:val="5AB20AFE"/>
    <w:rsid w:val="5B3B1BCE"/>
    <w:rsid w:val="5C1301B9"/>
    <w:rsid w:val="5CE639D8"/>
    <w:rsid w:val="5E8E1E6C"/>
    <w:rsid w:val="5F597F1C"/>
    <w:rsid w:val="5F6B555D"/>
    <w:rsid w:val="6014175D"/>
    <w:rsid w:val="61D976AA"/>
    <w:rsid w:val="623C6AF5"/>
    <w:rsid w:val="63676F87"/>
    <w:rsid w:val="63C03B0F"/>
    <w:rsid w:val="642C31C3"/>
    <w:rsid w:val="65BC5E8B"/>
    <w:rsid w:val="661A1133"/>
    <w:rsid w:val="670434EE"/>
    <w:rsid w:val="676236F6"/>
    <w:rsid w:val="68945FE3"/>
    <w:rsid w:val="6A887D7C"/>
    <w:rsid w:val="6B2A52B2"/>
    <w:rsid w:val="6BC6195E"/>
    <w:rsid w:val="6EC27039"/>
    <w:rsid w:val="72712A3F"/>
    <w:rsid w:val="741D77E1"/>
    <w:rsid w:val="742E5C60"/>
    <w:rsid w:val="75483F2B"/>
    <w:rsid w:val="77702CAE"/>
    <w:rsid w:val="781B3AD4"/>
    <w:rsid w:val="7C8A156A"/>
    <w:rsid w:val="7CF7316C"/>
    <w:rsid w:val="7F1F60EF"/>
    <w:rsid w:val="7F685D50"/>
    <w:rsid w:val="7F8125EB"/>
    <w:rsid w:val="7FC40652"/>
    <w:rsid w:val="7FC90E51"/>
    <w:rsid w:val="7FF0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rFonts w:ascii="Calibri" w:hAnsi="Calibri" w:cs="宋体"/>
      <w:sz w:val="28"/>
      <w:szCs w:val="2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unhideWhenUsed/>
    <w:qFormat/>
    <w:uiPriority w:val="99"/>
    <w:rPr>
      <w:color w:val="0000FF"/>
      <w:u w:val="single"/>
    </w:rPr>
  </w:style>
  <w:style w:type="paragraph" w:customStyle="1" w:styleId="10">
    <w:name w:val="List Paragraph"/>
    <w:basedOn w:val="1"/>
    <w:qFormat/>
    <w:uiPriority w:val="0"/>
    <w:pPr>
      <w:ind w:firstLine="420" w:firstLineChars="200"/>
    </w:pPr>
  </w:style>
  <w:style w:type="paragraph" w:customStyle="1" w:styleId="11">
    <w:name w:val="普通(网站)1"/>
    <w:basedOn w:val="1"/>
    <w:qFormat/>
    <w:uiPriority w:val="2"/>
    <w:pPr>
      <w:widowControl/>
      <w:spacing w:before="100" w:after="100"/>
      <w:jc w:val="left"/>
    </w:pPr>
    <w:rPr>
      <w:rFonts w:ascii="宋体" w:hAnsi="宋体" w:cs="宋体"/>
      <w:kern w:val="0"/>
      <w:sz w:val="24"/>
      <w:szCs w:val="24"/>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22</Pages>
  <Words>10658</Words>
  <Characters>10955</Characters>
  <Lines>31</Lines>
  <Paragraphs>8</Paragraphs>
  <TotalTime>1</TotalTime>
  <ScaleCrop>false</ScaleCrop>
  <LinksUpToDate>false</LinksUpToDate>
  <CharactersWithSpaces>11061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2021-09-07T03:04:00Z</dcterms:created>
  <dc:creator>User</dc:creator>
  <cp:lastModifiedBy>Administrator</cp:lastModifiedBy>
  <cp:lastPrinted>2022-07-11T03:08:00Z</cp:lastPrinted>
  <dcterms:modified xsi:type="dcterms:W3CDTF">2022-08-02T01:52:35Z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75CB8F4309C947CF951D2CC7535205C2</vt:lpwstr>
  </property>
</Properties>
</file>