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D4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cs="Times New Roman"/>
          <w:sz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-229870</wp:posOffset>
                </wp:positionV>
                <wp:extent cx="2129790" cy="5283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9630" y="850265"/>
                          <a:ext cx="2129790" cy="528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435CDC">
                            <w:pPr>
                              <w:ind w:left="0" w:leftChars="0" w:firstLine="0" w:firstLineChars="0"/>
                              <w:rPr>
                                <w:rFonts w:hint="default" w:ascii="Times New Roman" w:hAnsi="Times New Roman" w:eastAsia="微软雅黑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1pt;margin-top:-18.1pt;height:41.6pt;width:167.7pt;z-index:251659264;mso-width-relative:page;mso-height-relative:page;" filled="f" stroked="f" coordsize="21600,21600" o:gfxdata="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Xn3k/aAAAACgEAAA8AAAAA&#10;AAAAAQAgAAAAIgAAAGRycy9kb3ducmV2LnhtbFBLAQIUABQAAAAIAIdO4kD01vAASwIAAH4EAAAO&#10;AAAAAAAAAAEAIAAAACk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5435CDC">
                      <w:pPr>
                        <w:ind w:left="0" w:leftChars="0" w:firstLine="0" w:firstLineChars="0"/>
                        <w:rPr>
                          <w:rFonts w:hint="default" w:ascii="Times New Roman" w:hAnsi="Times New Roman" w:eastAsia="微软雅黑" w:cs="Times New Roman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 w14:paraId="0BD46175">
      <w:pPr>
        <w:spacing w:line="596" w:lineRule="exact"/>
        <w:ind w:firstLine="0" w:firstLineChars="0"/>
        <w:jc w:val="center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2"/>
          <w:szCs w:val="42"/>
          <w:lang w:val="en" w:bidi="ar"/>
        </w:rPr>
        <w:t>2026版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2"/>
          <w:szCs w:val="42"/>
          <w:lang w:val="en" w:eastAsia="zh-CN" w:bidi="ar"/>
        </w:rPr>
        <w:t>辰溪县</w:t>
      </w:r>
      <w:r>
        <w:rPr>
          <w:rFonts w:hint="default" w:ascii="Nimbus Roman No9 L" w:hAnsi="Nimbus Roman No9 L" w:eastAsia="方正小标宋_GBK" w:cs="Nimbus Roman No9 L"/>
          <w:color w:val="000000"/>
          <w:kern w:val="0"/>
          <w:sz w:val="42"/>
          <w:szCs w:val="42"/>
          <w:lang w:val="en" w:bidi="ar"/>
        </w:rPr>
        <w:t>政府定价的经营服务性收费目录清单</w:t>
      </w:r>
    </w:p>
    <w:tbl>
      <w:tblPr>
        <w:tblStyle w:val="7"/>
        <w:tblW w:w="160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88"/>
        <w:gridCol w:w="1615"/>
        <w:gridCol w:w="5018"/>
        <w:gridCol w:w="2632"/>
        <w:gridCol w:w="1498"/>
        <w:gridCol w:w="754"/>
        <w:gridCol w:w="525"/>
        <w:gridCol w:w="626"/>
        <w:gridCol w:w="548"/>
        <w:gridCol w:w="919"/>
        <w:gridCol w:w="480"/>
      </w:tblGrid>
      <w:tr w14:paraId="74818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tblHeader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F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类型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14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一级项目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8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二级项目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7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收费标准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</w:rPr>
            </w:pPr>
            <w:r>
              <w:rPr>
                <w:rStyle w:val="9"/>
                <w:rFonts w:hint="default"/>
              </w:rPr>
              <w:t>收费文件</w:t>
            </w:r>
          </w:p>
          <w:p w14:paraId="464AB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（文号）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F1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定价部门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4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行业主管部门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1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是否涉企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5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是否行政审批前置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C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是否涉进出口环节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F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定价方法（方式）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 w14:paraId="3CE9B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386B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交通服务收费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E9D6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一、车辆通行费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6029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（一）经营性公路（含桥梁和隧道）通行费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38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基准收费标准：造价在</w:t>
            </w:r>
            <w:r>
              <w:rPr>
                <w:rStyle w:val="9"/>
              </w:rPr>
              <w:t>6000</w:t>
            </w:r>
            <w:r>
              <w:rPr>
                <w:rStyle w:val="9"/>
                <w:rFonts w:hint="default"/>
              </w:rPr>
              <w:t>万元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公里以下的四车道高速公路按车型收费为</w:t>
            </w:r>
            <w:r>
              <w:rPr>
                <w:rStyle w:val="9"/>
              </w:rPr>
              <w:t>0.4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车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公里，计重收费为</w:t>
            </w:r>
            <w:r>
              <w:rPr>
                <w:rStyle w:val="9"/>
              </w:rPr>
              <w:t>0.08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吨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公里；造价在</w:t>
            </w:r>
            <w:r>
              <w:rPr>
                <w:rStyle w:val="9"/>
              </w:rPr>
              <w:t>6000</w:t>
            </w:r>
            <w:r>
              <w:rPr>
                <w:rStyle w:val="9"/>
                <w:rFonts w:hint="default"/>
              </w:rPr>
              <w:t>万元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公里以上的四车道高速公路按车型收费为</w:t>
            </w:r>
            <w:r>
              <w:rPr>
                <w:rStyle w:val="9"/>
              </w:rPr>
              <w:t>0.5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车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公里，计重收费为</w:t>
            </w:r>
            <w:r>
              <w:rPr>
                <w:rStyle w:val="9"/>
              </w:rPr>
              <w:t>0.09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吨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公里；六车道高速公路按车型收费为</w:t>
            </w:r>
            <w:r>
              <w:rPr>
                <w:rStyle w:val="9"/>
              </w:rPr>
              <w:t>0.5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车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公里，计重收费为</w:t>
            </w:r>
            <w:r>
              <w:rPr>
                <w:rStyle w:val="9"/>
              </w:rPr>
              <w:t>0.10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吨</w:t>
            </w:r>
            <w:r>
              <w:rPr>
                <w:rStyle w:val="9"/>
              </w:rPr>
              <w:t>·</w:t>
            </w:r>
            <w:r>
              <w:rPr>
                <w:rStyle w:val="9"/>
                <w:rFonts w:hint="default"/>
              </w:rPr>
              <w:t>公里。货车改按车型收费：非差异化收费路段每车公里，</w:t>
            </w:r>
            <w:r>
              <w:rPr>
                <w:rStyle w:val="9"/>
              </w:rPr>
              <w:t>1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0.4~0.5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2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0.7~0.9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1.14~1.48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4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1.44~1.87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1.59~1.92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6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1.73~2.16</w:t>
            </w:r>
            <w:r>
              <w:rPr>
                <w:rStyle w:val="9"/>
                <w:rFonts w:hint="default"/>
              </w:rPr>
              <w:t>元；差异化收费路段每车公里，</w:t>
            </w:r>
            <w:r>
              <w:rPr>
                <w:rStyle w:val="9"/>
              </w:rPr>
              <w:t>1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0.32~0.45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2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0.71~0.81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3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1.21~1.44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4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1.36~1.89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5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1.45~1.96</w:t>
            </w:r>
            <w:r>
              <w:rPr>
                <w:rStyle w:val="9"/>
                <w:rFonts w:hint="default"/>
              </w:rPr>
              <w:t>元，</w:t>
            </w:r>
            <w:r>
              <w:rPr>
                <w:rStyle w:val="9"/>
              </w:rPr>
              <w:t>6</w:t>
            </w:r>
            <w:r>
              <w:rPr>
                <w:rStyle w:val="9"/>
                <w:rFonts w:hint="default"/>
              </w:rPr>
              <w:t>类</w:t>
            </w:r>
            <w:r>
              <w:rPr>
                <w:rStyle w:val="9"/>
              </w:rPr>
              <w:t>2.08~2.34</w:t>
            </w:r>
            <w:r>
              <w:rPr>
                <w:rStyle w:val="9"/>
                <w:rFonts w:hint="default"/>
              </w:rPr>
              <w:t>元。具体收费标准见相关文件。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A8FA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湘政办函</w:t>
            </w:r>
            <w:r>
              <w:rPr>
                <w:rStyle w:val="9"/>
              </w:rPr>
              <w:t>〔</w:t>
            </w:r>
            <w:r>
              <w:rPr>
                <w:rStyle w:val="9"/>
                <w:rFonts w:hint="default"/>
              </w:rPr>
              <w:t>2013</w:t>
            </w:r>
            <w:r>
              <w:rPr>
                <w:rStyle w:val="9"/>
              </w:rPr>
              <w:t>〕</w:t>
            </w:r>
            <w:r>
              <w:rPr>
                <w:rStyle w:val="9"/>
                <w:rFonts w:hint="default"/>
              </w:rPr>
              <w:t>150号</w:t>
            </w:r>
          </w:p>
          <w:p w14:paraId="3477BE90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湘政办函〔2021〕4号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F3AF5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省交通运输厅</w:t>
            </w:r>
          </w:p>
          <w:p w14:paraId="7BC3261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03338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</w:t>
            </w:r>
          </w:p>
          <w:p w14:paraId="094DAA1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运输</w:t>
            </w:r>
          </w:p>
          <w:p w14:paraId="2FA2D0C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064F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C1E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37C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7D1AF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942B5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2B87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45C80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592F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二、机动车停放服务收费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049C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（一）公共文化、交通、体育、医疗、教育等公共设施配套停车场（库、泊位），具有垄断经营特征停车场（库、泊位）收费</w:t>
            </w:r>
          </w:p>
        </w:tc>
        <w:tc>
          <w:tcPr>
            <w:tcW w:w="5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60" w:lineRule="exact"/>
              <w:jc w:val="left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>具体收费标准见相关文件。</w:t>
            </w:r>
          </w:p>
          <w:p w14:paraId="334CD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2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C0B3F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湘发改价费规〔202</w:t>
            </w:r>
            <w:r>
              <w:rPr>
                <w:rStyle w:val="9"/>
                <w:rFonts w:hint="eastAsia"/>
                <w:lang w:val="en-US" w:eastAsia="zh-CN"/>
              </w:rPr>
              <w:t>5</w:t>
            </w:r>
            <w:r>
              <w:rPr>
                <w:rStyle w:val="9"/>
                <w:rFonts w:hint="default"/>
                <w:lang w:val="en-US" w:eastAsia="zh-CN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723</w:t>
            </w:r>
            <w:r>
              <w:rPr>
                <w:rStyle w:val="9"/>
                <w:rFonts w:hint="default"/>
                <w:lang w:val="en-US" w:eastAsia="zh-CN"/>
              </w:rPr>
              <w:t xml:space="preserve">号    </w:t>
            </w:r>
          </w:p>
          <w:p w14:paraId="0EC5424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湘发改价调规〔2023〕125号</w:t>
            </w:r>
          </w:p>
          <w:p w14:paraId="13B0DCC3">
            <w:pPr>
              <w:widowControl/>
              <w:spacing w:line="260" w:lineRule="exact"/>
              <w:ind w:left="-42" w:leftChars="-20" w:right="-42" w:rightChars="-20" w:firstLine="180" w:firstLineChars="1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  <w:lang w:val="en-US" w:eastAsia="zh-CN"/>
              </w:rPr>
              <w:t>怀发改价费〔2022〕19号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FC9E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市发展改革委       市公安交警     市城管执法         市市场监管</w:t>
            </w:r>
          </w:p>
          <w:p w14:paraId="23C0ECB8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县发展改革局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175E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城</w:t>
            </w:r>
            <w:r>
              <w:rPr>
                <w:rStyle w:val="9"/>
                <w:rFonts w:hint="eastAsia"/>
                <w:lang w:val="en-US" w:eastAsia="zh-CN"/>
              </w:rPr>
              <w:t>市</w:t>
            </w:r>
          </w:p>
          <w:p w14:paraId="485ABD5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管</w:t>
            </w:r>
            <w:r>
              <w:rPr>
                <w:rStyle w:val="9"/>
                <w:rFonts w:hint="eastAsia"/>
                <w:lang w:val="en-US" w:eastAsia="zh-CN"/>
              </w:rPr>
              <w:t>理</w:t>
            </w:r>
          </w:p>
          <w:p w14:paraId="66A21F2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  <w:lang w:val="en-US" w:eastAsia="zh-CN"/>
              </w:rPr>
              <w:t>部门</w:t>
            </w:r>
          </w:p>
        </w:tc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3B0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是</w:t>
            </w:r>
          </w:p>
        </w:tc>
        <w:tc>
          <w:tcPr>
            <w:tcW w:w="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A662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D635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CCE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准许成本加合理收益</w:t>
            </w:r>
          </w:p>
        </w:tc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65190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525F2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942C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90ED0">
            <w:pPr>
              <w:spacing w:line="260" w:lineRule="exact"/>
              <w:ind w:left="-42" w:leftChars="-20" w:right="-42" w:rightChars="-20"/>
              <w:jc w:val="both"/>
              <w:rPr>
                <w:rStyle w:val="9"/>
                <w:rFonts w:hint="default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62437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（二）政府投资建设（设立）的停车场（库、泊位）收费</w:t>
            </w:r>
          </w:p>
        </w:tc>
        <w:tc>
          <w:tcPr>
            <w:tcW w:w="5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A3715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2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C6AA">
            <w:pPr>
              <w:widowControl/>
              <w:spacing w:line="260" w:lineRule="exact"/>
              <w:ind w:left="-42" w:leftChars="-20" w:right="-42" w:rightChars="-20"/>
              <w:jc w:val="left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1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7E7D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5EC7F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04C5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8CD4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</w:p>
        </w:tc>
        <w:tc>
          <w:tcPr>
            <w:tcW w:w="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F8E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</w:p>
        </w:tc>
        <w:tc>
          <w:tcPr>
            <w:tcW w:w="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D6149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82F95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249A5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36E0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  <w:r>
              <w:rPr>
                <w:rStyle w:val="9"/>
              </w:rPr>
              <w:t>交通服务收费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CC59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三、高速公路清障救援服务费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449B6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（一）拖车费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EDF2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按照不同型车基价每次</w:t>
            </w:r>
            <w:r>
              <w:rPr>
                <w:rStyle w:val="9"/>
              </w:rPr>
              <w:t>280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~580</w:t>
            </w:r>
            <w:r>
              <w:rPr>
                <w:rStyle w:val="9"/>
                <w:rFonts w:hint="default"/>
              </w:rPr>
              <w:t>元。每增加一公里加收标准</w:t>
            </w:r>
            <w:r>
              <w:rPr>
                <w:rStyle w:val="9"/>
              </w:rPr>
              <w:t>15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~27</w:t>
            </w:r>
            <w:r>
              <w:rPr>
                <w:rStyle w:val="9"/>
                <w:rFonts w:hint="default"/>
              </w:rPr>
              <w:t>元。放空费按被拖相应车型基价的</w:t>
            </w:r>
            <w:r>
              <w:rPr>
                <w:rStyle w:val="9"/>
              </w:rPr>
              <w:t>50%</w:t>
            </w:r>
            <w:r>
              <w:rPr>
                <w:rStyle w:val="9"/>
                <w:rFonts w:hint="default"/>
              </w:rPr>
              <w:t>收取。具体收费标准见相关文件。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1C3C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</w:t>
            </w:r>
            <w:r>
              <w:rPr>
                <w:rStyle w:val="9"/>
                <w:rFonts w:hint="eastAsia"/>
                <w:lang w:eastAsia="zh-CN"/>
              </w:rPr>
              <w:t>价费</w:t>
            </w:r>
            <w:r>
              <w:rPr>
                <w:rStyle w:val="9"/>
                <w:rFonts w:hint="default"/>
              </w:rPr>
              <w:t>〔</w:t>
            </w:r>
            <w:r>
              <w:rPr>
                <w:rStyle w:val="9"/>
                <w:rFonts w:hint="eastAsia"/>
                <w:lang w:val="en-US" w:eastAsia="zh-CN"/>
              </w:rPr>
              <w:t>2024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984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3912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60F654C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省交通运输厅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C54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</w:t>
            </w:r>
          </w:p>
          <w:p w14:paraId="1601863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运输</w:t>
            </w:r>
          </w:p>
          <w:p w14:paraId="2C896965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F2E83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AB9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7EBD3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3C833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F6B8">
            <w:pPr>
              <w:spacing w:line="24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</w:tr>
      <w:tr w14:paraId="01330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B5AF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90435">
            <w:pPr>
              <w:spacing w:line="24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AA050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（二）吊车费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0B987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按照不同车型每车次</w:t>
            </w:r>
            <w:r>
              <w:rPr>
                <w:rStyle w:val="9"/>
              </w:rPr>
              <w:t>1000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~2500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  <w:rFonts w:hint="eastAsia"/>
                <w:lang w:eastAsia="zh-CN"/>
              </w:rPr>
              <w:t>；按照不同货物重量每车次</w:t>
            </w:r>
            <w:r>
              <w:rPr>
                <w:rStyle w:val="9"/>
              </w:rPr>
              <w:t>1000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~2</w:t>
            </w:r>
            <w:r>
              <w:rPr>
                <w:rStyle w:val="9"/>
                <w:rFonts w:hint="eastAsia"/>
                <w:lang w:val="en-US" w:eastAsia="zh-CN"/>
              </w:rPr>
              <w:t>8</w:t>
            </w:r>
            <w:r>
              <w:rPr>
                <w:rStyle w:val="9"/>
              </w:rPr>
              <w:t>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  <w:rFonts w:hint="eastAsia"/>
                <w:lang w:eastAsia="zh-CN"/>
              </w:rPr>
              <w:t>。</w:t>
            </w:r>
            <w:r>
              <w:rPr>
                <w:rStyle w:val="9"/>
                <w:rFonts w:hint="default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5A9FD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</w:t>
            </w:r>
            <w:r>
              <w:rPr>
                <w:rStyle w:val="9"/>
                <w:rFonts w:hint="eastAsia"/>
                <w:lang w:eastAsia="zh-CN"/>
              </w:rPr>
              <w:t>价费</w:t>
            </w:r>
            <w:r>
              <w:rPr>
                <w:rStyle w:val="9"/>
                <w:rFonts w:hint="default"/>
              </w:rPr>
              <w:t>〔</w:t>
            </w:r>
            <w:r>
              <w:rPr>
                <w:rStyle w:val="9"/>
                <w:rFonts w:hint="eastAsia"/>
                <w:lang w:val="en-US" w:eastAsia="zh-CN"/>
              </w:rPr>
              <w:t>2024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984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B7885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4ACC4B31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省交通运输厅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D833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</w:t>
            </w:r>
          </w:p>
          <w:p w14:paraId="369C30D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运输</w:t>
            </w:r>
          </w:p>
          <w:p w14:paraId="792B935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C041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20B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4904D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DC0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0AAC">
            <w:pPr>
              <w:spacing w:line="24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</w:tr>
      <w:tr w14:paraId="2CD5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4786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6DF2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四、汽车客运站服务收费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3A51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（一）车辆站务基本服务收费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7783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客运站客运代理收费按客运运费的比例及客运站等级，一甲10%，二甲8%，三甲6%。一乙9.5%，二乙7.5%，三乙5.5%。一丙9%，二丙7%，三丙、四级</w:t>
            </w:r>
            <w:r>
              <w:rPr>
                <w:rStyle w:val="9"/>
                <w:rFonts w:hint="eastAsia"/>
                <w:lang w:eastAsia="zh-CN"/>
              </w:rPr>
              <w:t>站及以下（含便捷车站）</w:t>
            </w:r>
            <w:r>
              <w:rPr>
                <w:rStyle w:val="9"/>
              </w:rPr>
              <w:t>5%。客车发班费：按票价不超过6%；车辆安全服务费：每辆每次5~10元；停车费：每次5~20元。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13A2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湘发改价费规〔2021〕107号</w:t>
            </w:r>
          </w:p>
          <w:p w14:paraId="795A711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125</w:t>
            </w:r>
            <w:r>
              <w:rPr>
                <w:rStyle w:val="9"/>
                <w:rFonts w:hint="default"/>
              </w:rPr>
              <w:t>号</w:t>
            </w:r>
          </w:p>
          <w:p w14:paraId="7DBDDFF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怀发改价费</w:t>
            </w:r>
            <w:r>
              <w:rPr>
                <w:rStyle w:val="9"/>
                <w:rFonts w:hint="default"/>
              </w:rPr>
              <w:t>〔202</w:t>
            </w:r>
            <w:r>
              <w:rPr>
                <w:rStyle w:val="9"/>
                <w:rFonts w:hint="eastAsia"/>
                <w:lang w:val="en-US" w:eastAsia="zh-CN"/>
              </w:rPr>
              <w:t>2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19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82C7D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572D6B31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市</w:t>
            </w:r>
            <w:r>
              <w:rPr>
                <w:rStyle w:val="9"/>
                <w:rFonts w:hint="default"/>
              </w:rPr>
              <w:t>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1148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</w:t>
            </w:r>
          </w:p>
          <w:p w14:paraId="717B536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运输</w:t>
            </w:r>
          </w:p>
          <w:p w14:paraId="2CEB7C7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6CD9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FFC9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B057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FA6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1A87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2E0E2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F5D6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87F4C">
            <w:pPr>
              <w:spacing w:line="240" w:lineRule="exact"/>
              <w:ind w:left="-42" w:leftChars="-20" w:right="-42" w:rightChars="-20"/>
              <w:jc w:val="both"/>
              <w:rPr>
                <w:rStyle w:val="9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F0F6B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（二）旅客基本服务收费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E0FB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</w:rPr>
              <w:t>旅客站务费：每人每次</w:t>
            </w:r>
            <w:r>
              <w:rPr>
                <w:rStyle w:val="9"/>
                <w:rFonts w:hint="eastAsia"/>
                <w:lang w:eastAsia="zh-CN"/>
              </w:rPr>
              <w:t>不超过</w:t>
            </w:r>
            <w:r>
              <w:rPr>
                <w:rStyle w:val="9"/>
              </w:rPr>
              <w:t>2元</w:t>
            </w:r>
            <w:r>
              <w:rPr>
                <w:rStyle w:val="9"/>
                <w:rFonts w:hint="eastAsia"/>
                <w:lang w:eastAsia="zh-CN"/>
              </w:rPr>
              <w:t>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E20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湘发改价费规〔2021〕107号</w:t>
            </w:r>
          </w:p>
          <w:p w14:paraId="3E7D9BA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default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default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18A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0E154075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4E3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交通</w:t>
            </w:r>
          </w:p>
          <w:p w14:paraId="1951658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运输</w:t>
            </w:r>
          </w:p>
          <w:p w14:paraId="2C9F13F7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07F1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CA3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D25C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4DF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7988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5685C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5F506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0C676">
            <w:pPr>
              <w:spacing w:line="240" w:lineRule="exact"/>
              <w:ind w:left="-42" w:leftChars="-20" w:right="-42" w:rightChars="-20"/>
              <w:jc w:val="both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五、船舶过闸费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4C94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D627B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8796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eastAsia"/>
                <w:lang w:eastAsia="zh-CN"/>
              </w:rPr>
              <w:t>湘发改价费规〔</w:t>
            </w:r>
            <w:r>
              <w:rPr>
                <w:rStyle w:val="9"/>
                <w:rFonts w:hint="eastAsia"/>
                <w:lang w:val="en-US" w:eastAsia="zh-CN"/>
              </w:rPr>
              <w:t>2023</w:t>
            </w:r>
            <w:r>
              <w:rPr>
                <w:rStyle w:val="9"/>
                <w:rFonts w:hint="eastAsia"/>
                <w:lang w:eastAsia="zh-CN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683号</w:t>
            </w:r>
          </w:p>
          <w:p w14:paraId="578AE980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湘发改价调规〔2023〕125号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439A30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省发展改革委</w:t>
            </w:r>
          </w:p>
          <w:p w14:paraId="5341CAB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省交通运输厅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BCA0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交通</w:t>
            </w:r>
          </w:p>
          <w:p w14:paraId="1C0D1C8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运输</w:t>
            </w:r>
          </w:p>
          <w:p w14:paraId="0B4751A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6B2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A06D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59A7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8FC3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6FFE2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67D5E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F1BB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公用事业服务收费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9B0B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eastAsia"/>
                <w:lang w:eastAsia="zh-CN"/>
              </w:rPr>
              <w:t>六</w:t>
            </w:r>
            <w:r>
              <w:rPr>
                <w:rStyle w:val="9"/>
                <w:rFonts w:hint="default"/>
              </w:rPr>
              <w:t>、居民燃气工程安装费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0D47D">
            <w:pPr>
              <w:spacing w:line="240" w:lineRule="exact"/>
              <w:ind w:left="-42" w:leftChars="-20" w:right="-42" w:rightChars="-20"/>
              <w:jc w:val="both"/>
              <w:rPr>
                <w:rStyle w:val="9"/>
              </w:rPr>
            </w:pP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FE46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 居民燃气工程安装费</w:t>
            </w:r>
            <w:r>
              <w:rPr>
                <w:rStyle w:val="9"/>
                <w:rFonts w:hint="eastAsia"/>
                <w:lang w:val="en-US" w:eastAsia="zh-CN"/>
              </w:rPr>
              <w:t>22</w:t>
            </w:r>
            <w:r>
              <w:rPr>
                <w:rStyle w:val="9"/>
                <w:rFonts w:hint="default"/>
                <w:lang w:val="en-US" w:eastAsia="zh-CN"/>
              </w:rPr>
              <w:t>00元/户</w:t>
            </w:r>
            <w:r>
              <w:rPr>
                <w:rStyle w:val="9"/>
                <w:rFonts w:hint="eastAsia"/>
                <w:lang w:val="en-US" w:eastAsia="zh-CN"/>
              </w:rPr>
              <w:t>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F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湘发改价调规〔2021〕329号</w:t>
            </w:r>
          </w:p>
          <w:p w14:paraId="4321C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  <w:p w14:paraId="56EE1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怀发改价商</w:t>
            </w:r>
            <w:r>
              <w:rPr>
                <w:rStyle w:val="9"/>
                <w:rFonts w:hint="default"/>
                <w:lang w:val="en-US" w:eastAsia="zh-CN"/>
              </w:rPr>
              <w:t>〔20</w:t>
            </w:r>
            <w:r>
              <w:rPr>
                <w:rStyle w:val="9"/>
                <w:rFonts w:hint="eastAsia"/>
                <w:lang w:val="en-US" w:eastAsia="zh-CN"/>
              </w:rPr>
              <w:t>18</w:t>
            </w:r>
            <w:r>
              <w:rPr>
                <w:rStyle w:val="9"/>
                <w:rFonts w:hint="default"/>
                <w:lang w:val="en-US" w:eastAsia="zh-CN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18</w:t>
            </w:r>
            <w:r>
              <w:rPr>
                <w:rStyle w:val="9"/>
                <w:rFonts w:hint="default"/>
                <w:lang w:val="en-US" w:eastAsia="zh-CN"/>
              </w:rPr>
              <w:t>号</w:t>
            </w:r>
          </w:p>
          <w:p w14:paraId="3165D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val="en-US" w:eastAsia="zh-CN"/>
              </w:rPr>
              <w:t>辰</w:t>
            </w:r>
            <w:r>
              <w:rPr>
                <w:rStyle w:val="9"/>
                <w:rFonts w:hint="default"/>
                <w:lang w:val="en-US" w:eastAsia="zh-CN"/>
              </w:rPr>
              <w:t>发改价商〔20</w:t>
            </w:r>
            <w:r>
              <w:rPr>
                <w:rStyle w:val="9"/>
                <w:rFonts w:hint="eastAsia"/>
                <w:lang w:val="en-US" w:eastAsia="zh-CN"/>
              </w:rPr>
              <w:t>18</w:t>
            </w:r>
            <w:r>
              <w:rPr>
                <w:rStyle w:val="9"/>
                <w:rFonts w:hint="default"/>
                <w:lang w:val="en-US" w:eastAsia="zh-CN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5</w:t>
            </w:r>
            <w:r>
              <w:rPr>
                <w:rStyle w:val="9"/>
                <w:rFonts w:hint="default"/>
                <w:lang w:val="en-US" w:eastAsia="zh-CN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F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市发展改革委</w:t>
            </w:r>
          </w:p>
          <w:p w14:paraId="37B6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eastAsia"/>
                <w:lang w:eastAsia="zh-CN"/>
              </w:rPr>
              <w:t>县发展改革局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4C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住建</w:t>
            </w:r>
          </w:p>
          <w:p w14:paraId="597E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eastAsia"/>
                <w:lang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522D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841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BBB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71DF7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384B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3FFD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E8596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CA3D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七</w:t>
            </w:r>
            <w:r>
              <w:rPr>
                <w:rStyle w:val="9"/>
              </w:rPr>
              <w:t>、污水处理费（按经营服务性收费管理的）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67F1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（一）居民污水处理费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3733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lang w:val="en-US" w:eastAsia="zh-CN"/>
              </w:rPr>
              <w:t xml:space="preserve">  </w:t>
            </w:r>
            <w:r>
              <w:rPr>
                <w:rStyle w:val="9"/>
                <w:rFonts w:hint="default"/>
                <w:lang w:val="en-US" w:eastAsia="zh-CN"/>
              </w:rPr>
              <w:t>随水计征，每立方米1.00元。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5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湘财综〔2015〕19号</w:t>
            </w:r>
          </w:p>
          <w:p w14:paraId="41B6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湘发改价服〔2015〕347号</w:t>
            </w:r>
          </w:p>
          <w:p w14:paraId="2E039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湘发改价费〔2020〕29号</w:t>
            </w:r>
          </w:p>
          <w:p w14:paraId="5F57B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湘发改价费〔2020〕517号</w:t>
            </w:r>
          </w:p>
          <w:p w14:paraId="1CC08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  <w:p w14:paraId="70ACC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</w:rPr>
              <w:t>辰发改价服〔2016〕6号               辰发改价费﹝2020﹞2号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3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县发</w:t>
            </w:r>
            <w:r>
              <w:rPr>
                <w:rStyle w:val="9"/>
                <w:rFonts w:hint="eastAsia"/>
                <w:lang w:val="en-US" w:eastAsia="zh-CN"/>
              </w:rPr>
              <w:t>展改革局</w:t>
            </w: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</w:p>
          <w:p w14:paraId="12E2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县财政局  </w:t>
            </w:r>
          </w:p>
          <w:p w14:paraId="2EA96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ind w:firstLine="180" w:firstLineChars="100"/>
              <w:jc w:val="both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县住建局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27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住建</w:t>
            </w:r>
          </w:p>
          <w:p w14:paraId="4746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val="en" w:eastAsia="zh-CN"/>
              </w:rPr>
            </w:pPr>
            <w:r>
              <w:rPr>
                <w:rStyle w:val="9"/>
                <w:rFonts w:hint="eastAsia"/>
                <w:lang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F5A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649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09F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B91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75011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6BA6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1831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32607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83B34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（二）非居民污水处理费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A4606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 xml:space="preserve"> 随水计征，每立方米1.</w:t>
            </w:r>
            <w:r>
              <w:rPr>
                <w:rStyle w:val="9"/>
                <w:rFonts w:hint="eastAsia"/>
                <w:lang w:val="en-US" w:eastAsia="zh-CN"/>
              </w:rPr>
              <w:t>2</w:t>
            </w:r>
            <w:r>
              <w:rPr>
                <w:rStyle w:val="9"/>
                <w:rFonts w:hint="default"/>
                <w:lang w:val="en-US" w:eastAsia="zh-CN"/>
              </w:rPr>
              <w:t>0元。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9F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湘财综〔2015〕19号</w:t>
            </w:r>
          </w:p>
          <w:p w14:paraId="5B9EC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湘发改价服〔2015〕347号</w:t>
            </w:r>
          </w:p>
          <w:p w14:paraId="4BD9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湘发改价费〔2020〕29号</w:t>
            </w:r>
          </w:p>
          <w:p w14:paraId="43B53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湘发改价费〔2020〕517号</w:t>
            </w:r>
          </w:p>
          <w:p w14:paraId="07750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  <w:p w14:paraId="413C5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</w:rPr>
              <w:t>辰发改价服〔2016〕6号               辰发改价费﹝2020﹞2号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县发</w:t>
            </w:r>
            <w:r>
              <w:rPr>
                <w:rStyle w:val="9"/>
                <w:rFonts w:hint="eastAsia"/>
                <w:lang w:val="en-US" w:eastAsia="zh-CN"/>
              </w:rPr>
              <w:t>展改革</w:t>
            </w:r>
            <w:r>
              <w:rPr>
                <w:rStyle w:val="9"/>
                <w:rFonts w:hint="default"/>
                <w:lang w:val="en-US" w:eastAsia="zh-CN"/>
              </w:rPr>
              <w:t xml:space="preserve">局 </w:t>
            </w:r>
          </w:p>
          <w:p w14:paraId="75D09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县财政局 </w:t>
            </w:r>
          </w:p>
          <w:p w14:paraId="1B734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县住建局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E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住建</w:t>
            </w:r>
          </w:p>
          <w:p w14:paraId="065A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eastAsia"/>
                <w:lang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DBCD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86C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0E2B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8BD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4F52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083F7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7C79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</w:rPr>
              <w:t>公用事业服务收费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81E58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八</w:t>
            </w:r>
            <w:r>
              <w:rPr>
                <w:rStyle w:val="9"/>
                <w:rFonts w:hint="default"/>
              </w:rPr>
              <w:t>、生活垃圾处理收费（按经营服务性收费管理的）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3C5B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（一）居民生活垃圾处理收费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A9B1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具体收费标准见相关文件</w:t>
            </w:r>
            <w:r>
              <w:rPr>
                <w:rStyle w:val="9"/>
                <w:rFonts w:hint="default"/>
              </w:rPr>
              <w:t>。</w:t>
            </w:r>
          </w:p>
        </w:tc>
        <w:tc>
          <w:tcPr>
            <w:tcW w:w="2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6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eastAsia"/>
                <w:lang w:eastAsia="zh-CN"/>
              </w:rPr>
              <w:t>湘发改价费规〔</w:t>
            </w:r>
            <w:r>
              <w:rPr>
                <w:rStyle w:val="9"/>
                <w:rFonts w:hint="eastAsia"/>
                <w:lang w:val="en-US" w:eastAsia="zh-CN"/>
              </w:rPr>
              <w:t>2022</w:t>
            </w:r>
            <w:r>
              <w:rPr>
                <w:rStyle w:val="9"/>
                <w:rFonts w:hint="eastAsia"/>
                <w:lang w:eastAsia="zh-CN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945号</w:t>
            </w:r>
          </w:p>
          <w:p w14:paraId="7D47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eastAsia"/>
                <w:lang w:val="en-US" w:eastAsia="zh-CN"/>
              </w:rPr>
            </w:pPr>
            <w:r>
              <w:rPr>
                <w:rStyle w:val="9"/>
                <w:rFonts w:hint="default"/>
              </w:rPr>
              <w:t>湘发改价调规〔</w:t>
            </w:r>
            <w:r>
              <w:rPr>
                <w:rStyle w:val="9"/>
              </w:rPr>
              <w:t>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</w:rPr>
              <w:t>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号辰发改价费﹝202</w:t>
            </w:r>
            <w:r>
              <w:rPr>
                <w:rStyle w:val="9"/>
                <w:rFonts w:hint="eastAsia"/>
                <w:lang w:val="en-US" w:eastAsia="zh-CN"/>
              </w:rPr>
              <w:t>1</w:t>
            </w:r>
            <w:r>
              <w:rPr>
                <w:rStyle w:val="9"/>
                <w:rFonts w:hint="default"/>
              </w:rPr>
              <w:t>﹞2号</w:t>
            </w:r>
          </w:p>
        </w:tc>
        <w:tc>
          <w:tcPr>
            <w:tcW w:w="14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7BC3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县发展改革局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6DA1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住建</w:t>
            </w:r>
          </w:p>
          <w:p w14:paraId="4EC8C41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9C00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893C2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25C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D412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1DBA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67DB7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1369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E116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F0817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（二）非居民生活垃圾处理收费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4C50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具体收费标准见相关文件</w:t>
            </w:r>
            <w:r>
              <w:rPr>
                <w:rStyle w:val="9"/>
                <w:rFonts w:hint="default"/>
              </w:rPr>
              <w:t>。</w:t>
            </w:r>
          </w:p>
        </w:tc>
        <w:tc>
          <w:tcPr>
            <w:tcW w:w="2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1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0096C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1BB62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FD9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23A77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6A0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94C9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7876B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29368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A85F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3BED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eastAsia"/>
                <w:lang w:eastAsia="zh-CN"/>
              </w:rPr>
              <w:t>九</w:t>
            </w:r>
            <w:r>
              <w:rPr>
                <w:rStyle w:val="9"/>
                <w:rFonts w:hint="default"/>
              </w:rPr>
              <w:t>、有线电视基本收视维护费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2E631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4AF5">
            <w:pPr>
              <w:widowControl/>
              <w:spacing w:line="24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24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/</w:t>
            </w:r>
            <w:r>
              <w:rPr>
                <w:rStyle w:val="9"/>
                <w:rFonts w:hint="default"/>
              </w:rPr>
              <w:t>月。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3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湘发改价费〔20</w:t>
            </w:r>
            <w:r>
              <w:rPr>
                <w:rStyle w:val="9"/>
                <w:rFonts w:hint="default"/>
                <w:lang w:val="en"/>
              </w:rPr>
              <w:t>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default"/>
                <w:lang w:val="en"/>
              </w:rPr>
              <w:t>657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7A4B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3F8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广播</w:t>
            </w:r>
          </w:p>
          <w:p w14:paraId="5E0DA25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电视</w:t>
            </w:r>
          </w:p>
          <w:p w14:paraId="2C639958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C057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F57B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FF4DA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1B0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43CD4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2186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80CD">
            <w:pPr>
              <w:widowControl/>
              <w:spacing w:line="240" w:lineRule="exact"/>
              <w:ind w:left="-42" w:leftChars="-20" w:right="-42" w:rightChars="-20"/>
              <w:jc w:val="left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其他特定服务收费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F6F7">
            <w:pPr>
              <w:widowControl/>
              <w:spacing w:line="24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十</w:t>
            </w:r>
            <w:r>
              <w:rPr>
                <w:rStyle w:val="9"/>
                <w:rFonts w:hint="default"/>
              </w:rPr>
              <w:t>、</w:t>
            </w:r>
            <w:r>
              <w:rPr>
                <w:rStyle w:val="9"/>
                <w:rFonts w:hint="eastAsia"/>
                <w:lang w:eastAsia="zh-CN"/>
              </w:rPr>
              <w:t>公共资源交易平台服务费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0415">
            <w:pPr>
              <w:spacing w:line="240" w:lineRule="exact"/>
              <w:ind w:left="-42" w:leftChars="-20" w:right="-42" w:rightChars="-20"/>
              <w:rPr>
                <w:rStyle w:val="9"/>
              </w:rPr>
            </w:pP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9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招标、挂牌、拍卖出让转让地（矿）产交易服务</w:t>
            </w:r>
            <w:r>
              <w:rPr>
                <w:rStyle w:val="9"/>
                <w:rFonts w:hint="eastAsia"/>
                <w:lang w:eastAsia="zh-CN"/>
              </w:rPr>
              <w:t>，</w:t>
            </w:r>
            <w:r>
              <w:rPr>
                <w:rStyle w:val="9"/>
                <w:rFonts w:hint="default"/>
              </w:rPr>
              <w:t>按成交额分段差额累计：每宗国有建设用地使用权</w:t>
            </w:r>
            <w:r>
              <w:rPr>
                <w:rStyle w:val="9"/>
              </w:rPr>
              <w:t>0.03%~1.1%</w:t>
            </w:r>
            <w:r>
              <w:rPr>
                <w:rStyle w:val="9"/>
                <w:rFonts w:hint="default"/>
              </w:rPr>
              <w:t>；每宗矿业权</w:t>
            </w:r>
            <w:r>
              <w:rPr>
                <w:rStyle w:val="9"/>
              </w:rPr>
              <w:t>0.03%~1.8</w:t>
            </w:r>
            <w:r>
              <w:rPr>
                <w:rStyle w:val="9"/>
                <w:rFonts w:hint="eastAsia"/>
                <w:lang w:val="en-US" w:eastAsia="zh-CN"/>
              </w:rPr>
              <w:t>2</w:t>
            </w:r>
            <w:r>
              <w:rPr>
                <w:rStyle w:val="9"/>
              </w:rPr>
              <w:t>%</w:t>
            </w:r>
            <w:r>
              <w:rPr>
                <w:rStyle w:val="9"/>
                <w:rFonts w:hint="default"/>
              </w:rPr>
              <w:t>。建设工程</w:t>
            </w:r>
            <w:r>
              <w:rPr>
                <w:rStyle w:val="9"/>
                <w:rFonts w:hint="eastAsia"/>
                <w:lang w:eastAsia="zh-CN"/>
              </w:rPr>
              <w:t>项目</w:t>
            </w:r>
            <w:r>
              <w:rPr>
                <w:rStyle w:val="9"/>
                <w:rFonts w:hint="default"/>
              </w:rPr>
              <w:t>的施工、装饰装修以及与项目有关的</w:t>
            </w:r>
            <w:r>
              <w:rPr>
                <w:rStyle w:val="9"/>
                <w:rFonts w:hint="eastAsia"/>
                <w:lang w:eastAsia="zh-CN"/>
              </w:rPr>
              <w:t>设备和材料</w:t>
            </w:r>
            <w:r>
              <w:rPr>
                <w:rStyle w:val="9"/>
                <w:rFonts w:hint="default"/>
              </w:rPr>
              <w:t>采购</w:t>
            </w:r>
            <w:r>
              <w:rPr>
                <w:rStyle w:val="9"/>
                <w:rFonts w:hint="eastAsia"/>
                <w:lang w:eastAsia="zh-CN"/>
              </w:rPr>
              <w:t>，</w:t>
            </w:r>
            <w:r>
              <w:rPr>
                <w:rStyle w:val="9"/>
                <w:rFonts w:hint="default"/>
              </w:rPr>
              <w:t>建设工程项目勘察、设计、监理、代建管理和其他服务等交易服务</w:t>
            </w:r>
            <w:r>
              <w:rPr>
                <w:rStyle w:val="9"/>
                <w:rFonts w:hint="eastAsia"/>
                <w:lang w:eastAsia="zh-CN"/>
              </w:rPr>
              <w:t>，</w:t>
            </w:r>
            <w:r>
              <w:rPr>
                <w:rStyle w:val="9"/>
                <w:rFonts w:hint="default"/>
              </w:rPr>
              <w:t>按中标额：每宗</w:t>
            </w:r>
            <w:r>
              <w:rPr>
                <w:rStyle w:val="9"/>
              </w:rPr>
              <w:t>1000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~50000</w:t>
            </w:r>
            <w:r>
              <w:rPr>
                <w:rStyle w:val="9"/>
                <w:rFonts w:hint="default"/>
              </w:rPr>
              <w:t>元；产权交易服务</w:t>
            </w:r>
            <w:r>
              <w:rPr>
                <w:rStyle w:val="9"/>
                <w:rFonts w:hint="eastAsia"/>
                <w:lang w:eastAsia="zh-CN"/>
              </w:rPr>
              <w:t>，</w:t>
            </w:r>
            <w:r>
              <w:rPr>
                <w:rStyle w:val="9"/>
                <w:rFonts w:hint="default"/>
              </w:rPr>
              <w:t>按照中标额：每宗</w:t>
            </w:r>
            <w:r>
              <w:rPr>
                <w:rStyle w:val="9"/>
              </w:rPr>
              <w:t>2000</w:t>
            </w:r>
            <w:r>
              <w:rPr>
                <w:rStyle w:val="9"/>
                <w:rFonts w:hint="default"/>
              </w:rPr>
              <w:t>元</w:t>
            </w:r>
            <w:r>
              <w:rPr>
                <w:rStyle w:val="9"/>
              </w:rPr>
              <w:t>~100000</w:t>
            </w:r>
            <w:r>
              <w:rPr>
                <w:rStyle w:val="9"/>
                <w:rFonts w:hint="default"/>
              </w:rPr>
              <w:t>元。具体收费标准见相关文件。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3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</w:t>
            </w:r>
            <w:r>
              <w:rPr>
                <w:rStyle w:val="9"/>
                <w:rFonts w:hint="eastAsia"/>
                <w:lang w:eastAsia="zh-CN"/>
              </w:rPr>
              <w:t>规</w:t>
            </w:r>
            <w:r>
              <w:rPr>
                <w:rStyle w:val="9"/>
                <w:rFonts w:hint="default"/>
              </w:rPr>
              <w:t>〔20</w:t>
            </w:r>
            <w:r>
              <w:rPr>
                <w:rStyle w:val="9"/>
                <w:rFonts w:hint="eastAsia"/>
                <w:lang w:val="en-US" w:eastAsia="zh-CN"/>
              </w:rPr>
              <w:t>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292</w:t>
            </w:r>
            <w:r>
              <w:rPr>
                <w:rStyle w:val="9"/>
                <w:rFonts w:hint="default"/>
              </w:rPr>
              <w:t>号</w:t>
            </w:r>
          </w:p>
          <w:p w14:paraId="6260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</w:rPr>
              <w:t>湘发改价调规〔</w:t>
            </w:r>
            <w:r>
              <w:rPr>
                <w:rStyle w:val="9"/>
              </w:rPr>
              <w:t>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</w:rPr>
              <w:t>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567F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36DA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发展</w:t>
            </w:r>
          </w:p>
          <w:p w14:paraId="6719681E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改革</w:t>
            </w:r>
          </w:p>
          <w:p w14:paraId="24389D76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F224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DF49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17E43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DE8F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B4C8">
            <w:pPr>
              <w:spacing w:line="24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12462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57F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27A9E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十</w:t>
            </w:r>
            <w:r>
              <w:rPr>
                <w:rStyle w:val="9"/>
                <w:rFonts w:hint="eastAsia"/>
                <w:lang w:eastAsia="zh-CN"/>
              </w:rPr>
              <w:t>一</w:t>
            </w:r>
            <w:r>
              <w:rPr>
                <w:rStyle w:val="9"/>
              </w:rPr>
              <w:t>、公证服务收费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58CD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（一）证明文件文书类公证收费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ADBEA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湘发改价费规〔2020〕818号</w:t>
            </w:r>
          </w:p>
          <w:p w14:paraId="6F96C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湘发改价费规〔2021〕799号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46E71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79285FAB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省司法厅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29B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司法</w:t>
            </w:r>
          </w:p>
          <w:p w14:paraId="2290C4D8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行政</w:t>
            </w:r>
          </w:p>
          <w:p w14:paraId="241B1A6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4D95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4D8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8EC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5B43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87E3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53C9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E1541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D6F9">
            <w:pPr>
              <w:spacing w:line="260" w:lineRule="exact"/>
              <w:ind w:left="-42" w:leftChars="-20" w:right="-42" w:rightChars="-20"/>
              <w:jc w:val="both"/>
              <w:rPr>
                <w:rStyle w:val="9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2EDD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（二）证明法律事实类公证收费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E1275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D7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湘发改价费规〔2020〕818号</w:t>
            </w:r>
          </w:p>
          <w:p w14:paraId="64FF7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湘发改价费规〔2021〕799号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81128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7B9EB88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省司法厅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360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司法</w:t>
            </w:r>
          </w:p>
          <w:p w14:paraId="3CA846E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行政</w:t>
            </w:r>
          </w:p>
          <w:p w14:paraId="1EE2A93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6E2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A9C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2BEE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A1BA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B2537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36214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0063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其他特定服务收费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5BA8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十</w:t>
            </w:r>
            <w:r>
              <w:rPr>
                <w:rStyle w:val="9"/>
                <w:rFonts w:hint="eastAsia"/>
                <w:lang w:eastAsia="zh-CN"/>
              </w:rPr>
              <w:t>二</w:t>
            </w:r>
            <w:r>
              <w:rPr>
                <w:rStyle w:val="9"/>
                <w:rFonts w:hint="default"/>
              </w:rPr>
              <w:t>、司法鉴定服务收费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50C2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（一）法医类司法鉴定收费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C736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D340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湘发改价费规〔2021〕798号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DE7E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499BD661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省司法厅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806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司法</w:t>
            </w:r>
          </w:p>
          <w:p w14:paraId="0142C4BB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行政</w:t>
            </w:r>
          </w:p>
          <w:p w14:paraId="045A909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DDC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5FE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4D0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6520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50DCB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</w:rPr>
            </w:pPr>
          </w:p>
        </w:tc>
      </w:tr>
      <w:tr w14:paraId="57FE5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74E0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1967">
            <w:pPr>
              <w:spacing w:line="26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ED13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（二）物证类司法鉴定收费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8A05D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A1B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湘发改价费规〔2021〕798号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4ED5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6768C66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省司法厅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C545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司法</w:t>
            </w:r>
          </w:p>
          <w:p w14:paraId="7809D00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行政</w:t>
            </w:r>
          </w:p>
          <w:p w14:paraId="19056AF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7C68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E4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85D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D328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4073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0C218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9CF8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8EDA">
            <w:pPr>
              <w:spacing w:line="26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28AD1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（三）声像资料类司法鉴定收费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1BF69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具体收费标准见相关文件。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53BF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湘发改价费规〔2021〕798号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CF3AF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16781DF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省司法厅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3B9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司法</w:t>
            </w:r>
          </w:p>
          <w:p w14:paraId="70174AF5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行政</w:t>
            </w:r>
          </w:p>
          <w:p w14:paraId="01282FF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0771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F9EA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8EBF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9B3F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22BD6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6FFB4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76FE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FC92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</w:rPr>
              <w:t>十</w:t>
            </w:r>
            <w:r>
              <w:rPr>
                <w:rStyle w:val="9"/>
                <w:rFonts w:hint="eastAsia"/>
                <w:lang w:eastAsia="zh-CN"/>
              </w:rPr>
              <w:t>三</w:t>
            </w:r>
            <w:r>
              <w:rPr>
                <w:rStyle w:val="9"/>
                <w:rFonts w:hint="default"/>
              </w:rPr>
              <w:t>、</w:t>
            </w:r>
            <w:r>
              <w:rPr>
                <w:rStyle w:val="9"/>
                <w:rFonts w:hint="eastAsia"/>
                <w:lang w:eastAsia="zh-CN"/>
              </w:rPr>
              <w:t>普通商品住宅前期物业服务费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33026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B4D2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lang w:val="en-US" w:eastAsia="zh-CN"/>
              </w:rPr>
              <w:t xml:space="preserve">  </w:t>
            </w:r>
            <w:r>
              <w:rPr>
                <w:rStyle w:val="9"/>
                <w:rFonts w:hint="default"/>
                <w:lang w:val="en-US" w:eastAsia="zh-CN"/>
              </w:rPr>
              <w:t>1、多层无电梯楼分等级基准价：一级0.65元/平方米·月，二级0.80元/平方米·月，三级0.95元/平方米·月，四级1.30元/平方米·月，五级1.50元/平方米·月。</w:t>
            </w:r>
            <w:r>
              <w:rPr>
                <w:rStyle w:val="9"/>
                <w:rFonts w:hint="default"/>
                <w:lang w:val="en-US" w:eastAsia="zh-CN"/>
              </w:rPr>
              <w:br w:type="textWrapping"/>
            </w: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 xml:space="preserve">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>2、电梯楼分等级基准价：一级1.20元/平方米·月，二级1.40元/平方米·月，三级1.60元/平方米·月，四级1.80元/平方米·月，五级2.00元/平方米·月。</w:t>
            </w:r>
            <w:r>
              <w:rPr>
                <w:rStyle w:val="9"/>
                <w:rFonts w:hint="default"/>
                <w:lang w:val="en-US" w:eastAsia="zh-CN"/>
              </w:rPr>
              <w:br w:type="textWrapping"/>
            </w:r>
            <w:r>
              <w:rPr>
                <w:rStyle w:val="9"/>
                <w:rFonts w:hint="default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lang w:val="en-US" w:eastAsia="zh-CN"/>
              </w:rPr>
              <w:t xml:space="preserve">  </w:t>
            </w:r>
            <w:r>
              <w:rPr>
                <w:rStyle w:val="9"/>
                <w:rFonts w:hint="default"/>
                <w:lang w:val="en-US" w:eastAsia="zh-CN"/>
              </w:rPr>
              <w:t xml:space="preserve">具体收费标准见相关文件。  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2836E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湘发改价费规〔2022〕271号</w:t>
            </w:r>
          </w:p>
          <w:p w14:paraId="58BEC856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  <w:p w14:paraId="5734777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怀发改价服〔2019〕16号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97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市发展改革委      市住建局</w:t>
            </w:r>
          </w:p>
          <w:p w14:paraId="1665B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eastAsia"/>
                <w:lang w:eastAsia="zh-CN"/>
              </w:rPr>
              <w:t>县发展改革局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1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住建</w:t>
            </w:r>
          </w:p>
          <w:p w14:paraId="2C98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  <w:lang w:val="en-US"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6082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B049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BC6F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F57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DCC11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02829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4BAE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F497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</w:rPr>
              <w:t>十</w:t>
            </w:r>
            <w:r>
              <w:rPr>
                <w:rStyle w:val="9"/>
                <w:rFonts w:hint="eastAsia"/>
                <w:lang w:eastAsia="zh-CN"/>
              </w:rPr>
              <w:t>四</w:t>
            </w:r>
            <w:r>
              <w:rPr>
                <w:rStyle w:val="9"/>
              </w:rPr>
              <w:t>、危险废物处置费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E0D96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（一）医疗废物处置费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C45A">
            <w:pPr>
              <w:widowControl/>
              <w:spacing w:line="260" w:lineRule="exact"/>
              <w:ind w:right="-42" w:rightChars="-20" w:firstLine="360" w:firstLineChars="200"/>
              <w:jc w:val="both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1、按实际占用床日数计收标准为：2.55元/床·日。</w:t>
            </w:r>
            <w:r>
              <w:rPr>
                <w:rStyle w:val="9"/>
                <w:rFonts w:hint="default"/>
                <w:lang w:val="en-US" w:eastAsia="zh-CN"/>
              </w:rPr>
              <w:br w:type="textWrapping"/>
            </w:r>
            <w:r>
              <w:rPr>
                <w:rStyle w:val="9"/>
                <w:rFonts w:hint="default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>2、分区间按月定额计收标准为：2公斤以下140元/月；2-5公斤（含）260元/月；5-10公斤（含）480元/月；10-20公斤（含）650元/月；20-30公斤（含）860元/月；30公斤以上1080元/月。</w:t>
            </w:r>
            <w:r>
              <w:rPr>
                <w:rStyle w:val="9"/>
                <w:rFonts w:hint="default"/>
                <w:lang w:val="en-US" w:eastAsia="zh-CN"/>
              </w:rPr>
              <w:br w:type="textWrapping"/>
            </w:r>
            <w:r>
              <w:rPr>
                <w:rStyle w:val="9"/>
                <w:rFonts w:hint="default"/>
                <w:lang w:val="en-US" w:eastAsia="zh-CN"/>
              </w:rPr>
              <w:t xml:space="preserve"> 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 xml:space="preserve"> 3、按重量计收标准为：4350元/吨。                        </w:t>
            </w:r>
            <w:r>
              <w:rPr>
                <w:rStyle w:val="9"/>
                <w:rFonts w:hint="default"/>
                <w:lang w:val="en-US" w:eastAsia="zh-CN"/>
              </w:rPr>
              <w:br w:type="textWrapping"/>
            </w:r>
            <w:r>
              <w:rPr>
                <w:rStyle w:val="9"/>
                <w:rFonts w:hint="default"/>
                <w:lang w:val="en-US" w:eastAsia="zh-CN"/>
              </w:rPr>
              <w:t xml:space="preserve">   </w:t>
            </w:r>
            <w:r>
              <w:rPr>
                <w:rStyle w:val="9"/>
                <w:rFonts w:hint="eastAsia"/>
                <w:lang w:val="en-US" w:eastAsia="zh-CN"/>
              </w:rPr>
              <w:t xml:space="preserve"> </w:t>
            </w:r>
            <w:r>
              <w:rPr>
                <w:rStyle w:val="9"/>
                <w:rFonts w:hint="default"/>
                <w:lang w:val="en-US" w:eastAsia="zh-CN"/>
              </w:rPr>
              <w:t>4、村卫生室按年包干计收标准为：590元/年。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32A5">
            <w:pPr>
              <w:widowControl/>
              <w:spacing w:line="24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</w:t>
            </w:r>
            <w:r>
              <w:rPr>
                <w:rStyle w:val="9"/>
                <w:rFonts w:hint="eastAsia"/>
                <w:lang w:eastAsia="zh-CN"/>
              </w:rPr>
              <w:t>规</w:t>
            </w:r>
            <w:r>
              <w:rPr>
                <w:rStyle w:val="9"/>
                <w:rFonts w:hint="default"/>
              </w:rPr>
              <w:t>〔20</w:t>
            </w:r>
            <w:r>
              <w:rPr>
                <w:rStyle w:val="9"/>
                <w:rFonts w:hint="eastAsia"/>
                <w:lang w:val="en-US" w:eastAsia="zh-CN"/>
              </w:rPr>
              <w:t>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43</w:t>
            </w:r>
            <w:r>
              <w:rPr>
                <w:rStyle w:val="9"/>
                <w:rFonts w:hint="default"/>
              </w:rPr>
              <w:t>号</w:t>
            </w:r>
          </w:p>
          <w:p w14:paraId="27BB591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湘发改价调规〔202</w:t>
            </w:r>
            <w:r>
              <w:rPr>
                <w:rStyle w:val="9"/>
                <w:rFonts w:hint="eastAsia"/>
                <w:lang w:val="en-US" w:eastAsia="zh-CN"/>
              </w:rPr>
              <w:t>3</w:t>
            </w:r>
            <w:r>
              <w:rPr>
                <w:rStyle w:val="9"/>
                <w:rFonts w:hint="default"/>
              </w:rPr>
              <w:t>〕1</w:t>
            </w:r>
            <w:r>
              <w:rPr>
                <w:rStyle w:val="9"/>
                <w:rFonts w:hint="eastAsia"/>
                <w:lang w:val="en-US" w:eastAsia="zh-CN"/>
              </w:rPr>
              <w:t>25</w:t>
            </w:r>
            <w:r>
              <w:rPr>
                <w:rStyle w:val="9"/>
                <w:rFonts w:hint="default"/>
              </w:rPr>
              <w:t>号</w:t>
            </w:r>
          </w:p>
          <w:p w14:paraId="2E732F0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eastAsia"/>
                <w:lang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怀发改价费规〔2024〕4号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1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  <w:lang w:val="en-US" w:eastAsia="zh-CN"/>
              </w:rPr>
              <w:t>市发展改革委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C1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生态</w:t>
            </w:r>
          </w:p>
          <w:p w14:paraId="30CF0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  <w:rFonts w:hint="default"/>
                <w:lang w:val="en-US" w:eastAsia="zh-CN"/>
              </w:rPr>
            </w:pPr>
            <w:r>
              <w:rPr>
                <w:rStyle w:val="9"/>
                <w:rFonts w:hint="default"/>
                <w:lang w:val="en-US" w:eastAsia="zh-CN"/>
              </w:rPr>
              <w:t>环境</w:t>
            </w:r>
          </w:p>
          <w:p w14:paraId="6E03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280" w:lineRule="exact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  <w:lang w:val="en-US" w:eastAsia="zh-CN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FB0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0FED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B29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AF14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5FA1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0215C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1355">
            <w:pPr>
              <w:spacing w:line="260" w:lineRule="exact"/>
              <w:ind w:left="-42" w:leftChars="-20" w:right="-42" w:rightChars="-20"/>
              <w:jc w:val="center"/>
              <w:rPr>
                <w:rStyle w:val="9"/>
                <w:rFonts w:hint="default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A526">
            <w:pPr>
              <w:spacing w:line="260" w:lineRule="exact"/>
              <w:ind w:left="-42" w:leftChars="-20" w:right="-42" w:rightChars="-20"/>
              <w:jc w:val="both"/>
              <w:rPr>
                <w:rStyle w:val="9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072C8">
            <w:pPr>
              <w:widowControl/>
              <w:spacing w:line="260" w:lineRule="exact"/>
              <w:ind w:left="-42" w:leftChars="-20" w:right="-42" w:rightChars="-2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（二）其他</w:t>
            </w:r>
            <w:r>
              <w:rPr>
                <w:rStyle w:val="9"/>
                <w:rFonts w:hint="eastAsia"/>
                <w:lang w:eastAsia="zh-CN"/>
              </w:rPr>
              <w:t>危险</w:t>
            </w:r>
            <w:r>
              <w:rPr>
                <w:rStyle w:val="9"/>
                <w:rFonts w:hint="default"/>
              </w:rPr>
              <w:t>废物处置费</w:t>
            </w:r>
          </w:p>
        </w:tc>
        <w:tc>
          <w:tcPr>
            <w:tcW w:w="5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33B42">
            <w:pPr>
              <w:widowControl/>
              <w:spacing w:line="260" w:lineRule="exact"/>
              <w:ind w:left="-42" w:leftChars="-20" w:right="-42" w:rightChars="-20" w:firstLine="360" w:firstLineChars="200"/>
              <w:jc w:val="both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高温焚烧处置每公斤</w:t>
            </w:r>
            <w:r>
              <w:rPr>
                <w:rStyle w:val="9"/>
                <w:rFonts w:hint="eastAsia"/>
                <w:lang w:val="en-US" w:eastAsia="zh-CN"/>
              </w:rPr>
              <w:t>2.8</w:t>
            </w:r>
            <w:r>
              <w:rPr>
                <w:rStyle w:val="9"/>
                <w:rFonts w:hint="default"/>
              </w:rPr>
              <w:t>元；固化安全填埋每公斤</w:t>
            </w:r>
            <w:r>
              <w:rPr>
                <w:rStyle w:val="9"/>
              </w:rPr>
              <w:t>1.</w:t>
            </w:r>
            <w:r>
              <w:rPr>
                <w:rStyle w:val="9"/>
                <w:rFonts w:hint="eastAsia"/>
                <w:lang w:val="en-US" w:eastAsia="zh-CN"/>
              </w:rPr>
              <w:t>6</w:t>
            </w:r>
            <w:r>
              <w:rPr>
                <w:rStyle w:val="9"/>
                <w:rFonts w:hint="default"/>
              </w:rPr>
              <w:t>元；物化处理填埋每公斤</w:t>
            </w:r>
            <w:r>
              <w:rPr>
                <w:rStyle w:val="9"/>
              </w:rPr>
              <w:t>2.</w:t>
            </w:r>
            <w:r>
              <w:rPr>
                <w:rStyle w:val="9"/>
                <w:rFonts w:hint="eastAsia"/>
                <w:lang w:val="en-US" w:eastAsia="zh-CN"/>
              </w:rPr>
              <w:t>7</w:t>
            </w:r>
            <w:r>
              <w:rPr>
                <w:rStyle w:val="9"/>
                <w:rFonts w:hint="default"/>
              </w:rPr>
              <w:t>元。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ADA7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湘发改价费</w:t>
            </w:r>
            <w:r>
              <w:rPr>
                <w:rStyle w:val="9"/>
                <w:rFonts w:hint="eastAsia"/>
                <w:lang w:eastAsia="zh-CN"/>
              </w:rPr>
              <w:t>规</w:t>
            </w:r>
            <w:r>
              <w:rPr>
                <w:rStyle w:val="9"/>
                <w:rFonts w:hint="default"/>
              </w:rPr>
              <w:t>〔20</w:t>
            </w:r>
            <w:r>
              <w:rPr>
                <w:rStyle w:val="9"/>
                <w:rFonts w:hint="eastAsia"/>
                <w:lang w:val="en-US" w:eastAsia="zh-CN"/>
              </w:rPr>
              <w:t>23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790</w:t>
            </w:r>
            <w:r>
              <w:rPr>
                <w:rStyle w:val="9"/>
                <w:rFonts w:hint="default"/>
              </w:rPr>
              <w:t>号</w:t>
            </w:r>
          </w:p>
          <w:p w14:paraId="6935EBC7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湘发改</w:t>
            </w:r>
            <w:bookmarkStart w:id="0" w:name="_GoBack"/>
            <w:bookmarkEnd w:id="0"/>
            <w:r>
              <w:rPr>
                <w:rStyle w:val="9"/>
                <w:rFonts w:hint="default"/>
              </w:rPr>
              <w:t>价费</w:t>
            </w:r>
            <w:r>
              <w:rPr>
                <w:rStyle w:val="9"/>
                <w:rFonts w:hint="eastAsia"/>
                <w:lang w:eastAsia="zh-CN"/>
              </w:rPr>
              <w:t>规</w:t>
            </w:r>
            <w:r>
              <w:rPr>
                <w:rStyle w:val="9"/>
                <w:rFonts w:hint="default"/>
              </w:rPr>
              <w:t>〔20</w:t>
            </w:r>
            <w:r>
              <w:rPr>
                <w:rStyle w:val="9"/>
                <w:rFonts w:hint="eastAsia"/>
                <w:lang w:val="en-US" w:eastAsia="zh-CN"/>
              </w:rPr>
              <w:t>24</w:t>
            </w:r>
            <w:r>
              <w:rPr>
                <w:rStyle w:val="9"/>
                <w:rFonts w:hint="default"/>
              </w:rPr>
              <w:t>〕</w:t>
            </w:r>
            <w:r>
              <w:rPr>
                <w:rStyle w:val="9"/>
                <w:rFonts w:hint="eastAsia"/>
                <w:lang w:val="en-US" w:eastAsia="zh-CN"/>
              </w:rPr>
              <w:t>43</w:t>
            </w:r>
            <w:r>
              <w:rPr>
                <w:rStyle w:val="9"/>
                <w:rFonts w:hint="default"/>
              </w:rPr>
              <w:t>号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4D003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省发展改革委</w:t>
            </w:r>
          </w:p>
          <w:p w14:paraId="4753DE4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省生态环境厅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F9180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生态</w:t>
            </w:r>
          </w:p>
          <w:p w14:paraId="472A5F3E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环境</w:t>
            </w:r>
          </w:p>
          <w:p w14:paraId="7FB4032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部门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8724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default"/>
              </w:rPr>
              <w:t>是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4FC9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11FC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否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78C2">
            <w:pPr>
              <w:widowControl/>
              <w:spacing w:line="260" w:lineRule="exact"/>
              <w:ind w:left="-42" w:leftChars="-20" w:right="-42" w:rightChars="-20"/>
              <w:jc w:val="center"/>
              <w:textAlignment w:val="center"/>
              <w:rPr>
                <w:rStyle w:val="9"/>
              </w:rPr>
            </w:pPr>
            <w:r>
              <w:rPr>
                <w:rStyle w:val="9"/>
                <w:rFonts w:hint="default"/>
              </w:rPr>
              <w:t>准许成本加合理收益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4321">
            <w:pPr>
              <w:spacing w:line="260" w:lineRule="exact"/>
              <w:ind w:left="-42" w:leftChars="-20" w:right="-42" w:rightChars="-20"/>
              <w:rPr>
                <w:rStyle w:val="9"/>
              </w:rPr>
            </w:pPr>
          </w:p>
        </w:tc>
      </w:tr>
      <w:tr w14:paraId="004E9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565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F17D70B">
            <w:pPr>
              <w:widowControl/>
              <w:spacing w:line="260" w:lineRule="exact"/>
              <w:ind w:right="-42" w:rightChars="-20" w:firstLine="360" w:firstLineChars="200"/>
              <w:jc w:val="left"/>
              <w:textAlignment w:val="center"/>
              <w:rPr>
                <w:rStyle w:val="9"/>
                <w:rFonts w:hint="default"/>
              </w:rPr>
            </w:pPr>
            <w:r>
              <w:rPr>
                <w:rStyle w:val="9"/>
                <w:rFonts w:hint="eastAsia"/>
                <w:lang w:eastAsia="zh-CN"/>
              </w:rPr>
              <w:t>注</w:t>
            </w:r>
            <w:r>
              <w:rPr>
                <w:rStyle w:val="9"/>
                <w:rFonts w:hint="default"/>
              </w:rPr>
              <w:t>：上述政府定价经营服务性收费项目和标准，更新时间截止到202</w:t>
            </w:r>
            <w:r>
              <w:rPr>
                <w:rStyle w:val="9"/>
                <w:rFonts w:hint="eastAsia"/>
                <w:lang w:val="en-US" w:eastAsia="zh-CN"/>
              </w:rPr>
              <w:t>5</w:t>
            </w:r>
            <w:r>
              <w:rPr>
                <w:rStyle w:val="9"/>
                <w:rFonts w:hint="default"/>
              </w:rPr>
              <w:t>年1</w:t>
            </w:r>
            <w:r>
              <w:rPr>
                <w:rStyle w:val="9"/>
                <w:rFonts w:hint="eastAsia"/>
                <w:lang w:val="en-US" w:eastAsia="zh-CN"/>
              </w:rPr>
              <w:t>2</w:t>
            </w:r>
            <w:r>
              <w:rPr>
                <w:rStyle w:val="9"/>
                <w:rFonts w:hint="default"/>
              </w:rPr>
              <w:t>月底。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6E597647">
            <w:pPr>
              <w:spacing w:line="260" w:lineRule="exact"/>
              <w:ind w:left="-42" w:leftChars="-20" w:right="-42" w:rightChars="-20"/>
              <w:rPr>
                <w:rStyle w:val="9"/>
                <w:rFonts w:hint="default"/>
              </w:rPr>
            </w:pPr>
          </w:p>
        </w:tc>
      </w:tr>
    </w:tbl>
    <w:p w14:paraId="4EA03F2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400" w:lineRule="exact"/>
        <w:textAlignment w:val="auto"/>
        <w:rPr>
          <w:rStyle w:val="9"/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361" w:right="1134" w:bottom="964" w:left="1134" w:header="851" w:footer="62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隶书_GBK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A20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-176530</wp:posOffset>
              </wp:positionV>
              <wp:extent cx="518795" cy="3162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C7BC9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13.9pt;height:24.9pt;width:40.85pt;mso-position-horizontal:outside;mso-position-horizontal-relative:margin;z-index:251659264;mso-width-relative:page;mso-height-relative:page;" filled="f" stroked="f" coordsize="21600,21600" o:gfxdata="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838r49UAAAAGAQAADwAAAAAAAAAB&#10;ACAAAAAiAAAAZHJzL2Rvd25yZXYueG1sUEsBAhQAFAAAAAgAh07iQAgAMnvaAQAApAMAAA4AAAAA&#10;AAAAAQAgAAAAJ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C7BC9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ZWVmNzYyMzAxOGVkNTA2YzA0MmE5ZDQyZmYxMTIifQ=="/>
  </w:docVars>
  <w:rsids>
    <w:rsidRoot w:val="FE6DDE29"/>
    <w:rsid w:val="041E5C5A"/>
    <w:rsid w:val="046F462C"/>
    <w:rsid w:val="05B814F8"/>
    <w:rsid w:val="06A90B96"/>
    <w:rsid w:val="06D60432"/>
    <w:rsid w:val="07545A6F"/>
    <w:rsid w:val="0A7D22D2"/>
    <w:rsid w:val="0BA7346B"/>
    <w:rsid w:val="113A1629"/>
    <w:rsid w:val="11A318C0"/>
    <w:rsid w:val="17025835"/>
    <w:rsid w:val="17706BC6"/>
    <w:rsid w:val="190E0DF9"/>
    <w:rsid w:val="19E3160A"/>
    <w:rsid w:val="1B7A2DBE"/>
    <w:rsid w:val="1B8E5839"/>
    <w:rsid w:val="1C6C3CE1"/>
    <w:rsid w:val="1DB57115"/>
    <w:rsid w:val="1FB9175B"/>
    <w:rsid w:val="219641C8"/>
    <w:rsid w:val="23DD4196"/>
    <w:rsid w:val="2A450E0C"/>
    <w:rsid w:val="2A54769D"/>
    <w:rsid w:val="2AB70D23"/>
    <w:rsid w:val="2AE35953"/>
    <w:rsid w:val="2C711C89"/>
    <w:rsid w:val="2F364D39"/>
    <w:rsid w:val="2F4D14C7"/>
    <w:rsid w:val="319E58AD"/>
    <w:rsid w:val="31F9091F"/>
    <w:rsid w:val="3277749A"/>
    <w:rsid w:val="35401614"/>
    <w:rsid w:val="36245CCA"/>
    <w:rsid w:val="374A71E3"/>
    <w:rsid w:val="378E1ED3"/>
    <w:rsid w:val="379B523E"/>
    <w:rsid w:val="37BF751E"/>
    <w:rsid w:val="37F4629E"/>
    <w:rsid w:val="383C7D67"/>
    <w:rsid w:val="38D14E42"/>
    <w:rsid w:val="391673A2"/>
    <w:rsid w:val="3A6065A6"/>
    <w:rsid w:val="3BA6780B"/>
    <w:rsid w:val="3BE746C0"/>
    <w:rsid w:val="3D76164E"/>
    <w:rsid w:val="3DBA5731"/>
    <w:rsid w:val="3DFF4646"/>
    <w:rsid w:val="3FD226A0"/>
    <w:rsid w:val="3FDB0649"/>
    <w:rsid w:val="404A358B"/>
    <w:rsid w:val="40EA25FC"/>
    <w:rsid w:val="41AF2B76"/>
    <w:rsid w:val="41F422A8"/>
    <w:rsid w:val="43FA138A"/>
    <w:rsid w:val="4517388C"/>
    <w:rsid w:val="459822EA"/>
    <w:rsid w:val="46D201FE"/>
    <w:rsid w:val="4A564ACE"/>
    <w:rsid w:val="4C395B5B"/>
    <w:rsid w:val="4D4D7786"/>
    <w:rsid w:val="4E6F8C58"/>
    <w:rsid w:val="50C64F15"/>
    <w:rsid w:val="546C11BB"/>
    <w:rsid w:val="54B30435"/>
    <w:rsid w:val="55670485"/>
    <w:rsid w:val="595E00A8"/>
    <w:rsid w:val="59B7AFA3"/>
    <w:rsid w:val="5C17460F"/>
    <w:rsid w:val="5D2731B2"/>
    <w:rsid w:val="5ECC7D7A"/>
    <w:rsid w:val="5EF548A1"/>
    <w:rsid w:val="5FE74889"/>
    <w:rsid w:val="62913313"/>
    <w:rsid w:val="632613BC"/>
    <w:rsid w:val="634059B6"/>
    <w:rsid w:val="634C0E7F"/>
    <w:rsid w:val="63642BD6"/>
    <w:rsid w:val="639B77FC"/>
    <w:rsid w:val="644C70A4"/>
    <w:rsid w:val="65BA6BB7"/>
    <w:rsid w:val="66F30E34"/>
    <w:rsid w:val="688F7C7B"/>
    <w:rsid w:val="6918068E"/>
    <w:rsid w:val="6A376D95"/>
    <w:rsid w:val="6A6F0BD8"/>
    <w:rsid w:val="6AF70D83"/>
    <w:rsid w:val="6B433EDC"/>
    <w:rsid w:val="6D0E023C"/>
    <w:rsid w:val="6F9A6FF4"/>
    <w:rsid w:val="70552C28"/>
    <w:rsid w:val="71D90117"/>
    <w:rsid w:val="756D7E02"/>
    <w:rsid w:val="75780B7A"/>
    <w:rsid w:val="75DFF8C7"/>
    <w:rsid w:val="796F352B"/>
    <w:rsid w:val="7B4C4A9B"/>
    <w:rsid w:val="7B7E8CE0"/>
    <w:rsid w:val="7E6D2CD3"/>
    <w:rsid w:val="7F295873"/>
    <w:rsid w:val="7F43FBE4"/>
    <w:rsid w:val="7F559042"/>
    <w:rsid w:val="7F9FBAA4"/>
    <w:rsid w:val="8B6F450D"/>
    <w:rsid w:val="8F3D88AE"/>
    <w:rsid w:val="95E69225"/>
    <w:rsid w:val="95FB13B8"/>
    <w:rsid w:val="96FF94EC"/>
    <w:rsid w:val="AEFD2FA7"/>
    <w:rsid w:val="B57EB1FE"/>
    <w:rsid w:val="DFFE2737"/>
    <w:rsid w:val="EEF300DC"/>
    <w:rsid w:val="EFDFBC73"/>
    <w:rsid w:val="F3DF09B9"/>
    <w:rsid w:val="F8FF5EA1"/>
    <w:rsid w:val="FAAB2CB4"/>
    <w:rsid w:val="FCDB54C9"/>
    <w:rsid w:val="FE6DD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/>
    </w:pPr>
  </w:style>
  <w:style w:type="paragraph" w:customStyle="1" w:styleId="3">
    <w:name w:val="xl27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4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21"/>
    <w:qFormat/>
    <w:uiPriority w:val="0"/>
    <w:rPr>
      <w:rFonts w:ascii="方正隶书_GBK" w:hAnsi="方正隶书_GBK" w:eastAsia="方正隶书_GBK" w:cs="方正隶书_GBK"/>
      <w:color w:val="000000"/>
      <w:sz w:val="18"/>
      <w:szCs w:val="18"/>
      <w:u w:val="none"/>
    </w:rPr>
  </w:style>
  <w:style w:type="character" w:customStyle="1" w:styleId="12">
    <w:name w:val="font61"/>
    <w:qFormat/>
    <w:uiPriority w:val="0"/>
    <w:rPr>
      <w:rFonts w:hint="eastAsia"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13">
    <w:name w:val="font9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2884</Words>
  <Characters>3407</Characters>
  <Lines>0</Lines>
  <Paragraphs>0</Paragraphs>
  <TotalTime>23</TotalTime>
  <ScaleCrop>false</ScaleCrop>
  <LinksUpToDate>false</LinksUpToDate>
  <CharactersWithSpaces>3524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2023-12-29T08:52:00Z</dcterms:created>
  <dc:creator>user</dc:creator>
  <cp:lastModifiedBy>可可星冰乐</cp:lastModifiedBy>
  <cp:lastPrinted>2025-11-28T09:00:00Z</cp:lastPrinted>
  <dcterms:modified xsi:type="dcterms:W3CDTF">2026-01-13T07:22:03Z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2569563A7EE143AC8AACDEF3CEE0D48A_13</vt:lpwstr>
  </property>
  <property fmtid="{D5CDD505-2E9C-101B-9397-08002B2CF9AE}" pid="4" name="KSOTemplateDocerSaveRecord">
    <vt:lpwstr>eyJoZGlkIjoiYWJlYjZkNWUwMjMxMzNjN2NiOGNiNGNhYmUxY2RjMGQiLCJ1c2VySWQiOiIzNzQ1MTc0MTIifQ==</vt:lpwstr>
  </property>
</Properties>
</file>